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35373" w14:textId="7DE87407" w:rsidR="00040E0C" w:rsidRDefault="00040E0C" w:rsidP="003C32C6">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b/>
          <w:noProof/>
          <w:color w:val="000000" w:themeColor="text1"/>
          <w:sz w:val="24"/>
          <w:szCs w:val="24"/>
          <w:lang w:eastAsia="tr-TR"/>
        </w:rPr>
        <w:drawing>
          <wp:inline distT="0" distB="0" distL="0" distR="0" wp14:anchorId="77837D10" wp14:editId="006B9596">
            <wp:extent cx="1289685" cy="865393"/>
            <wp:effectExtent l="0" t="0" r="5715" b="0"/>
            <wp:docPr id="7" name="Resim 7"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metin, yazı tipi, grafik, logo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9528" cy="878708"/>
                    </a:xfrm>
                    <a:prstGeom prst="rect">
                      <a:avLst/>
                    </a:prstGeom>
                  </pic:spPr>
                </pic:pic>
              </a:graphicData>
            </a:graphic>
          </wp:inline>
        </w:drawing>
      </w:r>
      <w:r>
        <w:rPr>
          <w:rFonts w:ascii="Times New Roman" w:hAnsi="Times New Roman" w:cs="Times New Roman"/>
          <w:b/>
          <w:color w:val="000000" w:themeColor="text1"/>
          <w:sz w:val="24"/>
          <w:szCs w:val="24"/>
        </w:rPr>
        <w:t xml:space="preserve">                                                               </w:t>
      </w:r>
      <w:r>
        <w:rPr>
          <w:rFonts w:ascii="Times New Roman" w:hAnsi="Times New Roman" w:cs="Times New Roman"/>
          <w:b/>
          <w:noProof/>
          <w:color w:val="000000" w:themeColor="text1"/>
          <w:sz w:val="24"/>
          <w:szCs w:val="24"/>
        </w:rPr>
        <w:t xml:space="preserve">                                       </w:t>
      </w:r>
      <w:r>
        <w:rPr>
          <w:rFonts w:ascii="Times New Roman" w:hAnsi="Times New Roman" w:cs="Times New Roman"/>
          <w:b/>
          <w:noProof/>
          <w:color w:val="000000" w:themeColor="text1"/>
          <w:sz w:val="24"/>
          <w:szCs w:val="24"/>
          <w:lang w:eastAsia="tr-TR"/>
        </w:rPr>
        <w:drawing>
          <wp:inline distT="0" distB="0" distL="0" distR="0" wp14:anchorId="59B81AF1" wp14:editId="5FDA8FC6">
            <wp:extent cx="952500" cy="1019175"/>
            <wp:effectExtent l="0" t="0" r="0" b="9525"/>
            <wp:docPr id="3" name="Resim 3" descr="amblem, simge, sembol, logo,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amblem, simge, sembol, logo, daire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2500" cy="1019175"/>
                    </a:xfrm>
                    <a:prstGeom prst="rect">
                      <a:avLst/>
                    </a:prstGeom>
                  </pic:spPr>
                </pic:pic>
              </a:graphicData>
            </a:graphic>
          </wp:inline>
        </w:drawing>
      </w:r>
      <w:r>
        <w:rPr>
          <w:rFonts w:ascii="Times New Roman" w:hAnsi="Times New Roman" w:cs="Times New Roman"/>
          <w:b/>
          <w:noProof/>
          <w:color w:val="000000" w:themeColor="text1"/>
          <w:sz w:val="24"/>
          <w:szCs w:val="24"/>
        </w:rPr>
        <w:t xml:space="preserve">                                                                                                                             </w:t>
      </w:r>
    </w:p>
    <w:p w14:paraId="1BEEE80E" w14:textId="77777777" w:rsidR="00040E0C" w:rsidRDefault="00040E0C" w:rsidP="003C32C6">
      <w:pPr>
        <w:jc w:val="both"/>
        <w:rPr>
          <w:rFonts w:ascii="Times New Roman" w:hAnsi="Times New Roman" w:cs="Times New Roman"/>
          <w:b/>
          <w:color w:val="000000" w:themeColor="text1"/>
          <w:sz w:val="24"/>
          <w:szCs w:val="24"/>
        </w:rPr>
      </w:pPr>
    </w:p>
    <w:p w14:paraId="57F32666" w14:textId="5ECA8F78" w:rsidR="003502F8" w:rsidRPr="003F4A0F" w:rsidRDefault="003502F8" w:rsidP="00040E0C">
      <w:pPr>
        <w:jc w:val="center"/>
        <w:rPr>
          <w:rFonts w:ascii="Times New Roman" w:hAnsi="Times New Roman" w:cs="Times New Roman"/>
          <w:b/>
          <w:color w:val="000000" w:themeColor="text1"/>
          <w:sz w:val="24"/>
          <w:szCs w:val="24"/>
        </w:rPr>
      </w:pPr>
      <w:r w:rsidRPr="003F4A0F">
        <w:rPr>
          <w:rFonts w:ascii="Times New Roman" w:hAnsi="Times New Roman" w:cs="Times New Roman"/>
          <w:b/>
          <w:color w:val="000000" w:themeColor="text1"/>
          <w:sz w:val="24"/>
          <w:szCs w:val="24"/>
        </w:rPr>
        <w:t>KURTULUŞ VE SPOR FESTİVALİ GELENEKSEL TÜRK OKÇULUĞU MÜSABAKASI ŞARTNAMESİ</w:t>
      </w:r>
    </w:p>
    <w:p w14:paraId="2614F684" w14:textId="77777777" w:rsidR="003502F8" w:rsidRPr="003F4A0F" w:rsidRDefault="00CB7754" w:rsidP="00040E0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29-30 AĞUSTOS</w:t>
      </w:r>
      <w:r w:rsidR="003502F8" w:rsidRPr="003F4A0F">
        <w:rPr>
          <w:rFonts w:ascii="Times New Roman" w:hAnsi="Times New Roman" w:cs="Times New Roman"/>
          <w:b/>
          <w:color w:val="000000" w:themeColor="text1"/>
          <w:sz w:val="24"/>
          <w:szCs w:val="24"/>
        </w:rPr>
        <w:t xml:space="preserve"> 2026 /UŞAK</w:t>
      </w:r>
    </w:p>
    <w:p w14:paraId="0D41E92B" w14:textId="77777777" w:rsidR="003502F8" w:rsidRDefault="003502F8" w:rsidP="003502F8">
      <w:pPr>
        <w:rPr>
          <w:rFonts w:ascii="Times New Roman" w:hAnsi="Times New Roman" w:cs="Times New Roman"/>
          <w:color w:val="FF0000"/>
          <w:sz w:val="24"/>
          <w:szCs w:val="24"/>
        </w:rPr>
      </w:pPr>
    </w:p>
    <w:tbl>
      <w:tblPr>
        <w:tblW w:w="8520" w:type="dxa"/>
        <w:tblInd w:w="-5" w:type="dxa"/>
        <w:tblCellMar>
          <w:left w:w="70" w:type="dxa"/>
          <w:right w:w="70" w:type="dxa"/>
        </w:tblCellMar>
        <w:tblLook w:val="04A0" w:firstRow="1" w:lastRow="0" w:firstColumn="1" w:lastColumn="0" w:noHBand="0" w:noVBand="1"/>
      </w:tblPr>
      <w:tblGrid>
        <w:gridCol w:w="1412"/>
        <w:gridCol w:w="910"/>
        <w:gridCol w:w="788"/>
        <w:gridCol w:w="1177"/>
        <w:gridCol w:w="2087"/>
        <w:gridCol w:w="2146"/>
      </w:tblGrid>
      <w:tr w:rsidR="00CB7754" w:rsidRPr="00CB7754" w14:paraId="2A4BCF48" w14:textId="77777777" w:rsidTr="00CB7754">
        <w:trPr>
          <w:trHeight w:val="450"/>
        </w:trPr>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9AC77A"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Yaş grubu</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E35748"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Kategori</w:t>
            </w:r>
          </w:p>
        </w:tc>
        <w:tc>
          <w:tcPr>
            <w:tcW w:w="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983555"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Mesafe</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42BEFF"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Sıralama</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A5EA32"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 xml:space="preserve">Sıralama (ilk 32 ve </w:t>
            </w:r>
            <w:proofErr w:type="spellStart"/>
            <w:r w:rsidRPr="00CB7754">
              <w:rPr>
                <w:rFonts w:ascii="Times New Roman" w:eastAsia="Times New Roman" w:hAnsi="Times New Roman" w:cs="Times New Roman"/>
                <w:color w:val="000000"/>
                <w:lang w:eastAsia="tr-TR"/>
              </w:rPr>
              <w:t>akbinde</w:t>
            </w:r>
            <w:proofErr w:type="spellEnd"/>
            <w:r w:rsidRPr="00CB7754">
              <w:rPr>
                <w:rFonts w:ascii="Times New Roman" w:eastAsia="Times New Roman" w:hAnsi="Times New Roman" w:cs="Times New Roman"/>
                <w:color w:val="000000"/>
                <w:lang w:eastAsia="tr-TR"/>
              </w:rPr>
              <w:t xml:space="preserve"> ilk 16 ve ilk 8)</w:t>
            </w:r>
          </w:p>
        </w:tc>
        <w:tc>
          <w:tcPr>
            <w:tcW w:w="21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16446D"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 xml:space="preserve">Madalya Atışları (ilk 4) </w:t>
            </w:r>
          </w:p>
        </w:tc>
      </w:tr>
      <w:tr w:rsidR="00CB7754" w:rsidRPr="00CB7754" w14:paraId="05E0B148" w14:textId="77777777" w:rsidTr="00CB7754">
        <w:trPr>
          <w:trHeight w:val="450"/>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395BD426"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12E68B3A"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3177E63F"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5FC8BEE0"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334F75DC"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0A6954A3"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r>
      <w:tr w:rsidR="00CB7754" w:rsidRPr="00CB7754" w14:paraId="0209121D" w14:textId="77777777" w:rsidTr="00CB7754">
        <w:trPr>
          <w:trHeight w:val="690"/>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17FDD640"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0011067B"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28325D20"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F2B5032"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BB05ECA"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28312FF2"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r>
      <w:tr w:rsidR="00CB7754" w:rsidRPr="00CB7754" w14:paraId="2B13BCF9" w14:textId="77777777" w:rsidTr="00CB7754">
        <w:trPr>
          <w:trHeight w:val="450"/>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310882AE"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16 yaş ve üzeri</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2E8A2422"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Kız</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14:paraId="0498EB72"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50 m</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798D25A4"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9 ok x 7 seri</w:t>
            </w:r>
          </w:p>
        </w:tc>
        <w:tc>
          <w:tcPr>
            <w:tcW w:w="2100" w:type="dxa"/>
            <w:vMerge w:val="restart"/>
            <w:tcBorders>
              <w:top w:val="nil"/>
              <w:left w:val="single" w:sz="4" w:space="0" w:color="auto"/>
              <w:bottom w:val="single" w:sz="4" w:space="0" w:color="auto"/>
              <w:right w:val="single" w:sz="4" w:space="0" w:color="auto"/>
            </w:tcBorders>
            <w:shd w:val="clear" w:color="auto" w:fill="auto"/>
            <w:vAlign w:val="center"/>
            <w:hideMark/>
          </w:tcPr>
          <w:p w14:paraId="36E9EB61"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9 ok x 3 seri</w:t>
            </w: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14:paraId="46F7CA2B"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9 ok x 3 seri</w:t>
            </w:r>
          </w:p>
        </w:tc>
      </w:tr>
      <w:tr w:rsidR="00CB7754" w:rsidRPr="00CB7754" w14:paraId="47C1A52B" w14:textId="77777777" w:rsidTr="00CB7754">
        <w:trPr>
          <w:trHeight w:val="450"/>
        </w:trPr>
        <w:tc>
          <w:tcPr>
            <w:tcW w:w="1420" w:type="dxa"/>
            <w:vMerge/>
            <w:tcBorders>
              <w:top w:val="nil"/>
              <w:left w:val="single" w:sz="4" w:space="0" w:color="auto"/>
              <w:bottom w:val="single" w:sz="4" w:space="0" w:color="auto"/>
              <w:right w:val="single" w:sz="4" w:space="0" w:color="auto"/>
            </w:tcBorders>
            <w:vAlign w:val="center"/>
            <w:hideMark/>
          </w:tcPr>
          <w:p w14:paraId="2F455EC5"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880" w:type="dxa"/>
            <w:vMerge/>
            <w:tcBorders>
              <w:top w:val="nil"/>
              <w:left w:val="single" w:sz="4" w:space="0" w:color="auto"/>
              <w:bottom w:val="single" w:sz="4" w:space="0" w:color="auto"/>
              <w:right w:val="single" w:sz="4" w:space="0" w:color="auto"/>
            </w:tcBorders>
            <w:vAlign w:val="center"/>
            <w:hideMark/>
          </w:tcPr>
          <w:p w14:paraId="13517BE5"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780" w:type="dxa"/>
            <w:vMerge/>
            <w:tcBorders>
              <w:top w:val="nil"/>
              <w:left w:val="single" w:sz="4" w:space="0" w:color="auto"/>
              <w:bottom w:val="single" w:sz="4" w:space="0" w:color="auto"/>
              <w:right w:val="single" w:sz="4" w:space="0" w:color="auto"/>
            </w:tcBorders>
            <w:vAlign w:val="center"/>
            <w:hideMark/>
          </w:tcPr>
          <w:p w14:paraId="380AA8E1"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1180" w:type="dxa"/>
            <w:vMerge/>
            <w:tcBorders>
              <w:top w:val="nil"/>
              <w:left w:val="single" w:sz="4" w:space="0" w:color="auto"/>
              <w:bottom w:val="single" w:sz="4" w:space="0" w:color="auto"/>
              <w:right w:val="single" w:sz="4" w:space="0" w:color="auto"/>
            </w:tcBorders>
            <w:vAlign w:val="center"/>
            <w:hideMark/>
          </w:tcPr>
          <w:p w14:paraId="0BFD8B6B"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00" w:type="dxa"/>
            <w:vMerge/>
            <w:tcBorders>
              <w:top w:val="nil"/>
              <w:left w:val="single" w:sz="4" w:space="0" w:color="auto"/>
              <w:bottom w:val="single" w:sz="4" w:space="0" w:color="auto"/>
              <w:right w:val="single" w:sz="4" w:space="0" w:color="auto"/>
            </w:tcBorders>
            <w:vAlign w:val="center"/>
            <w:hideMark/>
          </w:tcPr>
          <w:p w14:paraId="18DA4CE2"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60" w:type="dxa"/>
            <w:vMerge/>
            <w:tcBorders>
              <w:top w:val="nil"/>
              <w:left w:val="single" w:sz="4" w:space="0" w:color="auto"/>
              <w:bottom w:val="single" w:sz="4" w:space="0" w:color="auto"/>
              <w:right w:val="single" w:sz="4" w:space="0" w:color="auto"/>
            </w:tcBorders>
            <w:vAlign w:val="center"/>
            <w:hideMark/>
          </w:tcPr>
          <w:p w14:paraId="09C438BF"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r>
      <w:tr w:rsidR="00CB7754" w:rsidRPr="00CB7754" w14:paraId="1206E5C0" w14:textId="77777777" w:rsidTr="00CB7754">
        <w:trPr>
          <w:trHeight w:val="540"/>
        </w:trPr>
        <w:tc>
          <w:tcPr>
            <w:tcW w:w="1420" w:type="dxa"/>
            <w:vMerge/>
            <w:tcBorders>
              <w:top w:val="nil"/>
              <w:left w:val="single" w:sz="4" w:space="0" w:color="auto"/>
              <w:bottom w:val="single" w:sz="4" w:space="0" w:color="auto"/>
              <w:right w:val="single" w:sz="4" w:space="0" w:color="auto"/>
            </w:tcBorders>
            <w:vAlign w:val="center"/>
            <w:hideMark/>
          </w:tcPr>
          <w:p w14:paraId="6AEA3BC9"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880" w:type="dxa"/>
            <w:tcBorders>
              <w:top w:val="nil"/>
              <w:left w:val="nil"/>
              <w:bottom w:val="single" w:sz="4" w:space="0" w:color="auto"/>
              <w:right w:val="single" w:sz="4" w:space="0" w:color="auto"/>
            </w:tcBorders>
            <w:shd w:val="clear" w:color="auto" w:fill="auto"/>
            <w:vAlign w:val="center"/>
            <w:hideMark/>
          </w:tcPr>
          <w:p w14:paraId="37046DB4"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Erkek</w:t>
            </w:r>
          </w:p>
        </w:tc>
        <w:tc>
          <w:tcPr>
            <w:tcW w:w="780" w:type="dxa"/>
            <w:tcBorders>
              <w:top w:val="nil"/>
              <w:left w:val="nil"/>
              <w:bottom w:val="single" w:sz="4" w:space="0" w:color="auto"/>
              <w:right w:val="single" w:sz="4" w:space="0" w:color="auto"/>
            </w:tcBorders>
            <w:shd w:val="clear" w:color="auto" w:fill="auto"/>
            <w:vAlign w:val="center"/>
            <w:hideMark/>
          </w:tcPr>
          <w:p w14:paraId="3FF16A95" w14:textId="77777777" w:rsidR="00CB7754" w:rsidRPr="00CB7754" w:rsidRDefault="00CB7754" w:rsidP="00CB7754">
            <w:pPr>
              <w:spacing w:after="0" w:line="240" w:lineRule="auto"/>
              <w:jc w:val="center"/>
              <w:rPr>
                <w:rFonts w:ascii="Times New Roman" w:eastAsia="Times New Roman" w:hAnsi="Times New Roman" w:cs="Times New Roman"/>
                <w:color w:val="000000"/>
                <w:lang w:eastAsia="tr-TR"/>
              </w:rPr>
            </w:pPr>
            <w:r w:rsidRPr="00CB7754">
              <w:rPr>
                <w:rFonts w:ascii="Times New Roman" w:eastAsia="Times New Roman" w:hAnsi="Times New Roman" w:cs="Times New Roman"/>
                <w:color w:val="000000"/>
                <w:lang w:eastAsia="tr-TR"/>
              </w:rPr>
              <w:t>50 m</w:t>
            </w:r>
          </w:p>
        </w:tc>
        <w:tc>
          <w:tcPr>
            <w:tcW w:w="1180" w:type="dxa"/>
            <w:vMerge/>
            <w:tcBorders>
              <w:top w:val="nil"/>
              <w:left w:val="single" w:sz="4" w:space="0" w:color="auto"/>
              <w:bottom w:val="single" w:sz="4" w:space="0" w:color="auto"/>
              <w:right w:val="single" w:sz="4" w:space="0" w:color="auto"/>
            </w:tcBorders>
            <w:vAlign w:val="center"/>
            <w:hideMark/>
          </w:tcPr>
          <w:p w14:paraId="2B92A7F4"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00" w:type="dxa"/>
            <w:vMerge/>
            <w:tcBorders>
              <w:top w:val="nil"/>
              <w:left w:val="single" w:sz="4" w:space="0" w:color="auto"/>
              <w:bottom w:val="single" w:sz="4" w:space="0" w:color="auto"/>
              <w:right w:val="single" w:sz="4" w:space="0" w:color="auto"/>
            </w:tcBorders>
            <w:vAlign w:val="center"/>
            <w:hideMark/>
          </w:tcPr>
          <w:p w14:paraId="3441FC9B"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c>
          <w:tcPr>
            <w:tcW w:w="2160" w:type="dxa"/>
            <w:vMerge/>
            <w:tcBorders>
              <w:top w:val="nil"/>
              <w:left w:val="single" w:sz="4" w:space="0" w:color="auto"/>
              <w:bottom w:val="single" w:sz="4" w:space="0" w:color="auto"/>
              <w:right w:val="single" w:sz="4" w:space="0" w:color="auto"/>
            </w:tcBorders>
            <w:vAlign w:val="center"/>
            <w:hideMark/>
          </w:tcPr>
          <w:p w14:paraId="62848C4A" w14:textId="77777777" w:rsidR="00CB7754" w:rsidRPr="00CB7754" w:rsidRDefault="00CB7754" w:rsidP="00CB7754">
            <w:pPr>
              <w:spacing w:after="0" w:line="240" w:lineRule="auto"/>
              <w:rPr>
                <w:rFonts w:ascii="Times New Roman" w:eastAsia="Times New Roman" w:hAnsi="Times New Roman" w:cs="Times New Roman"/>
                <w:color w:val="000000"/>
                <w:lang w:eastAsia="tr-TR"/>
              </w:rPr>
            </w:pPr>
          </w:p>
        </w:tc>
      </w:tr>
    </w:tbl>
    <w:p w14:paraId="2DA8BBAF" w14:textId="77777777" w:rsidR="003502F8" w:rsidRDefault="003F4A0F" w:rsidP="003502F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502F8" w:rsidRPr="00FC739E">
        <w:rPr>
          <w:rFonts w:ascii="Times New Roman" w:hAnsi="Times New Roman" w:cs="Times New Roman"/>
          <w:color w:val="000000" w:themeColor="text1"/>
          <w:sz w:val="24"/>
          <w:szCs w:val="24"/>
        </w:rPr>
        <w:t xml:space="preserve">Yaş </w:t>
      </w:r>
      <w:r w:rsidR="00CB7754">
        <w:rPr>
          <w:rFonts w:ascii="Times New Roman" w:hAnsi="Times New Roman" w:cs="Times New Roman"/>
          <w:color w:val="000000" w:themeColor="text1"/>
          <w:sz w:val="24"/>
          <w:szCs w:val="24"/>
        </w:rPr>
        <w:t xml:space="preserve">hesaplamaları </w:t>
      </w:r>
      <w:r w:rsidR="003502F8" w:rsidRPr="00FC739E">
        <w:rPr>
          <w:rFonts w:ascii="Times New Roman" w:hAnsi="Times New Roman" w:cs="Times New Roman"/>
          <w:color w:val="000000" w:themeColor="text1"/>
          <w:sz w:val="24"/>
          <w:szCs w:val="24"/>
        </w:rPr>
        <w:t>yıl bazında</w:t>
      </w:r>
      <w:r w:rsidR="00CB7754">
        <w:rPr>
          <w:rFonts w:ascii="Times New Roman" w:hAnsi="Times New Roman" w:cs="Times New Roman"/>
          <w:color w:val="000000" w:themeColor="text1"/>
          <w:sz w:val="24"/>
          <w:szCs w:val="24"/>
        </w:rPr>
        <w:t xml:space="preserve"> yapılacaktır.</w:t>
      </w:r>
      <w:r>
        <w:rPr>
          <w:rFonts w:ascii="Times New Roman" w:hAnsi="Times New Roman" w:cs="Times New Roman"/>
          <w:color w:val="000000" w:themeColor="text1"/>
          <w:sz w:val="24"/>
          <w:szCs w:val="24"/>
        </w:rPr>
        <w:t>)</w:t>
      </w:r>
    </w:p>
    <w:p w14:paraId="3D35069C" w14:textId="77777777" w:rsidR="00362609" w:rsidRDefault="00362609" w:rsidP="003502F8">
      <w:pPr>
        <w:rPr>
          <w:rFonts w:ascii="Times New Roman" w:hAnsi="Times New Roman" w:cs="Times New Roman"/>
          <w:color w:val="000000" w:themeColor="text1"/>
          <w:sz w:val="24"/>
          <w:szCs w:val="24"/>
        </w:rPr>
      </w:pPr>
    </w:p>
    <w:p w14:paraId="364B66F0" w14:textId="77777777" w:rsidR="00362609" w:rsidRPr="00CB7754" w:rsidRDefault="00362609" w:rsidP="003502F8">
      <w:pPr>
        <w:rPr>
          <w:rFonts w:ascii="Times New Roman" w:hAnsi="Times New Roman" w:cs="Times New Roman"/>
          <w:b/>
          <w:color w:val="000000" w:themeColor="text1"/>
          <w:sz w:val="24"/>
          <w:szCs w:val="24"/>
        </w:rPr>
      </w:pPr>
      <w:r w:rsidRPr="00CB7754">
        <w:rPr>
          <w:rFonts w:ascii="Times New Roman" w:hAnsi="Times New Roman" w:cs="Times New Roman"/>
          <w:b/>
          <w:color w:val="000000" w:themeColor="text1"/>
          <w:sz w:val="24"/>
          <w:szCs w:val="24"/>
        </w:rPr>
        <w:t>Yarışma ödüllendirmesi aşağıdaki gibidir.</w:t>
      </w:r>
    </w:p>
    <w:tbl>
      <w:tblPr>
        <w:tblpPr w:leftFromText="141" w:rightFromText="141" w:vertAnchor="text" w:horzAnchor="margin" w:tblpXSpec="center" w:tblpY="61"/>
        <w:tblW w:w="7371" w:type="dxa"/>
        <w:tblCellMar>
          <w:left w:w="70" w:type="dxa"/>
          <w:right w:w="70" w:type="dxa"/>
        </w:tblCellMar>
        <w:tblLook w:val="04A0" w:firstRow="1" w:lastRow="0" w:firstColumn="1" w:lastColumn="0" w:noHBand="0" w:noVBand="1"/>
      </w:tblPr>
      <w:tblGrid>
        <w:gridCol w:w="2404"/>
        <w:gridCol w:w="1565"/>
        <w:gridCol w:w="1701"/>
        <w:gridCol w:w="1701"/>
      </w:tblGrid>
      <w:tr w:rsidR="00CB7754" w:rsidRPr="00362609" w14:paraId="5D926D3F" w14:textId="77777777" w:rsidTr="00CB7754">
        <w:trPr>
          <w:trHeight w:val="480"/>
        </w:trPr>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DDFB"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KATEGORİ</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14:paraId="2028A307"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1.LİK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20309E6"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2.LİK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99FABE6"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3.LÜK</w:t>
            </w:r>
          </w:p>
        </w:tc>
      </w:tr>
      <w:tr w:rsidR="00CB7754" w:rsidRPr="00362609" w14:paraId="31573470" w14:textId="77777777" w:rsidTr="00CB7754">
        <w:trPr>
          <w:trHeight w:val="480"/>
        </w:trPr>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5575E9CB"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ERKEKLER</w:t>
            </w:r>
          </w:p>
        </w:tc>
        <w:tc>
          <w:tcPr>
            <w:tcW w:w="1565" w:type="dxa"/>
            <w:tcBorders>
              <w:top w:val="nil"/>
              <w:left w:val="nil"/>
              <w:bottom w:val="single" w:sz="4" w:space="0" w:color="auto"/>
              <w:right w:val="single" w:sz="4" w:space="0" w:color="auto"/>
            </w:tcBorders>
            <w:shd w:val="clear" w:color="auto" w:fill="auto"/>
            <w:noWrap/>
            <w:vAlign w:val="center"/>
            <w:hideMark/>
          </w:tcPr>
          <w:p w14:paraId="2796FDC5"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15.000 TL</w:t>
            </w:r>
          </w:p>
        </w:tc>
        <w:tc>
          <w:tcPr>
            <w:tcW w:w="1701" w:type="dxa"/>
            <w:tcBorders>
              <w:top w:val="nil"/>
              <w:left w:val="nil"/>
              <w:bottom w:val="single" w:sz="4" w:space="0" w:color="auto"/>
              <w:right w:val="single" w:sz="4" w:space="0" w:color="auto"/>
            </w:tcBorders>
            <w:shd w:val="clear" w:color="auto" w:fill="auto"/>
            <w:noWrap/>
            <w:vAlign w:val="center"/>
            <w:hideMark/>
          </w:tcPr>
          <w:p w14:paraId="66922D0E"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10.000 TL</w:t>
            </w:r>
          </w:p>
        </w:tc>
        <w:tc>
          <w:tcPr>
            <w:tcW w:w="1701" w:type="dxa"/>
            <w:tcBorders>
              <w:top w:val="nil"/>
              <w:left w:val="nil"/>
              <w:bottom w:val="single" w:sz="4" w:space="0" w:color="auto"/>
              <w:right w:val="single" w:sz="4" w:space="0" w:color="auto"/>
            </w:tcBorders>
            <w:shd w:val="clear" w:color="auto" w:fill="auto"/>
            <w:noWrap/>
            <w:vAlign w:val="center"/>
            <w:hideMark/>
          </w:tcPr>
          <w:p w14:paraId="10D75EA9"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5.000 TL</w:t>
            </w:r>
          </w:p>
        </w:tc>
      </w:tr>
      <w:tr w:rsidR="00CB7754" w:rsidRPr="00362609" w14:paraId="1B7B7CCA" w14:textId="77777777" w:rsidTr="00CB7754">
        <w:trPr>
          <w:trHeight w:val="480"/>
        </w:trPr>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79838B9E" w14:textId="77777777" w:rsidR="00CB7754" w:rsidRPr="00362609" w:rsidRDefault="00CB7754" w:rsidP="00CB7754">
            <w:pPr>
              <w:spacing w:after="0" w:line="240" w:lineRule="auto"/>
              <w:jc w:val="center"/>
              <w:rPr>
                <w:rFonts w:ascii="Calibri" w:eastAsia="Times New Roman" w:hAnsi="Calibri" w:cs="Calibri"/>
                <w:b/>
                <w:bCs/>
                <w:color w:val="000000"/>
                <w:lang w:eastAsia="tr-TR"/>
              </w:rPr>
            </w:pPr>
            <w:r w:rsidRPr="00362609">
              <w:rPr>
                <w:rFonts w:ascii="Calibri" w:eastAsia="Times New Roman" w:hAnsi="Calibri" w:cs="Calibri"/>
                <w:b/>
                <w:bCs/>
                <w:color w:val="000000"/>
                <w:lang w:eastAsia="tr-TR"/>
              </w:rPr>
              <w:t>KADINLAR</w:t>
            </w:r>
          </w:p>
        </w:tc>
        <w:tc>
          <w:tcPr>
            <w:tcW w:w="1565" w:type="dxa"/>
            <w:tcBorders>
              <w:top w:val="nil"/>
              <w:left w:val="nil"/>
              <w:bottom w:val="single" w:sz="4" w:space="0" w:color="auto"/>
              <w:right w:val="single" w:sz="4" w:space="0" w:color="auto"/>
            </w:tcBorders>
            <w:shd w:val="clear" w:color="auto" w:fill="auto"/>
            <w:noWrap/>
            <w:vAlign w:val="center"/>
            <w:hideMark/>
          </w:tcPr>
          <w:p w14:paraId="469031EC"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15.000 TL</w:t>
            </w:r>
          </w:p>
        </w:tc>
        <w:tc>
          <w:tcPr>
            <w:tcW w:w="1701" w:type="dxa"/>
            <w:tcBorders>
              <w:top w:val="nil"/>
              <w:left w:val="nil"/>
              <w:bottom w:val="single" w:sz="4" w:space="0" w:color="auto"/>
              <w:right w:val="single" w:sz="4" w:space="0" w:color="auto"/>
            </w:tcBorders>
            <w:shd w:val="clear" w:color="auto" w:fill="auto"/>
            <w:noWrap/>
            <w:vAlign w:val="center"/>
            <w:hideMark/>
          </w:tcPr>
          <w:p w14:paraId="24D7F896"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10.000 TL</w:t>
            </w:r>
          </w:p>
        </w:tc>
        <w:tc>
          <w:tcPr>
            <w:tcW w:w="1701" w:type="dxa"/>
            <w:tcBorders>
              <w:top w:val="nil"/>
              <w:left w:val="nil"/>
              <w:bottom w:val="single" w:sz="4" w:space="0" w:color="auto"/>
              <w:right w:val="single" w:sz="4" w:space="0" w:color="auto"/>
            </w:tcBorders>
            <w:shd w:val="clear" w:color="auto" w:fill="auto"/>
            <w:noWrap/>
            <w:vAlign w:val="center"/>
            <w:hideMark/>
          </w:tcPr>
          <w:p w14:paraId="0C6861C5" w14:textId="77777777" w:rsidR="00CB7754" w:rsidRPr="00362609" w:rsidRDefault="00CB7754" w:rsidP="00CB7754">
            <w:pPr>
              <w:spacing w:after="0" w:line="240" w:lineRule="auto"/>
              <w:jc w:val="center"/>
              <w:rPr>
                <w:rFonts w:ascii="Calibri" w:eastAsia="Times New Roman" w:hAnsi="Calibri" w:cs="Calibri"/>
                <w:color w:val="000000"/>
                <w:lang w:eastAsia="tr-TR"/>
              </w:rPr>
            </w:pPr>
            <w:r w:rsidRPr="00362609">
              <w:rPr>
                <w:rFonts w:ascii="Calibri" w:eastAsia="Times New Roman" w:hAnsi="Calibri" w:cs="Calibri"/>
                <w:color w:val="000000"/>
                <w:lang w:eastAsia="tr-TR"/>
              </w:rPr>
              <w:t>5.000 TL</w:t>
            </w:r>
          </w:p>
        </w:tc>
      </w:tr>
    </w:tbl>
    <w:p w14:paraId="6B6F0A07" w14:textId="77777777" w:rsidR="00362609" w:rsidRDefault="00362609" w:rsidP="003502F8">
      <w:pPr>
        <w:rPr>
          <w:rFonts w:ascii="Times New Roman" w:hAnsi="Times New Roman" w:cs="Times New Roman"/>
          <w:color w:val="000000" w:themeColor="text1"/>
          <w:sz w:val="24"/>
          <w:szCs w:val="24"/>
        </w:rPr>
      </w:pPr>
    </w:p>
    <w:p w14:paraId="1DE094AC" w14:textId="77777777" w:rsidR="00362609" w:rsidRPr="00FC739E" w:rsidRDefault="00362609" w:rsidP="003502F8">
      <w:pPr>
        <w:rPr>
          <w:rFonts w:ascii="Times New Roman" w:hAnsi="Times New Roman" w:cs="Times New Roman"/>
          <w:color w:val="000000" w:themeColor="text1"/>
          <w:sz w:val="24"/>
          <w:szCs w:val="24"/>
        </w:rPr>
      </w:pPr>
    </w:p>
    <w:p w14:paraId="4BB45423" w14:textId="25B9D3FD" w:rsidR="003F4A0F" w:rsidRDefault="003F4A0F" w:rsidP="003502F8">
      <w:pPr>
        <w:rPr>
          <w:rFonts w:ascii="Times New Roman" w:hAnsi="Times New Roman" w:cs="Times New Roman"/>
          <w:b/>
          <w:color w:val="000000" w:themeColor="text1"/>
          <w:sz w:val="24"/>
          <w:szCs w:val="24"/>
        </w:rPr>
      </w:pPr>
    </w:p>
    <w:p w14:paraId="600CB1C2" w14:textId="650646C8" w:rsidR="00CB7754" w:rsidRDefault="00040E0C" w:rsidP="003502F8">
      <w:pPr>
        <w:rPr>
          <w:rFonts w:ascii="Times New Roman" w:hAnsi="Times New Roman" w:cs="Times New Roman"/>
          <w:b/>
          <w:color w:val="000000" w:themeColor="text1"/>
          <w:sz w:val="24"/>
          <w:szCs w:val="24"/>
        </w:rPr>
      </w:pPr>
      <w:r w:rsidRPr="00FC739E">
        <w:rPr>
          <w:rFonts w:ascii="Times New Roman" w:hAnsi="Times New Roman" w:cs="Times New Roman"/>
          <w:noProof/>
          <w:color w:val="000000" w:themeColor="text1"/>
          <w:sz w:val="24"/>
          <w:szCs w:val="24"/>
          <w:lang w:eastAsia="tr-TR"/>
        </w:rPr>
        <w:drawing>
          <wp:anchor distT="0" distB="0" distL="114300" distR="114300" simplePos="0" relativeHeight="251658240" behindDoc="1" locked="0" layoutInCell="1" allowOverlap="1" wp14:anchorId="7DD8AB76" wp14:editId="5AFB940D">
            <wp:simplePos x="0" y="0"/>
            <wp:positionH relativeFrom="margin">
              <wp:align>right</wp:align>
            </wp:positionH>
            <wp:positionV relativeFrom="paragraph">
              <wp:posOffset>67758</wp:posOffset>
            </wp:positionV>
            <wp:extent cx="3057977" cy="2999966"/>
            <wp:effectExtent l="0" t="0" r="952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7977" cy="29999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C40A8" w14:textId="2D349B00" w:rsidR="00CB7754" w:rsidRDefault="00CB7754" w:rsidP="003502F8">
      <w:pPr>
        <w:rPr>
          <w:rFonts w:ascii="Times New Roman" w:hAnsi="Times New Roman" w:cs="Times New Roman"/>
          <w:b/>
          <w:color w:val="000000" w:themeColor="text1"/>
          <w:sz w:val="24"/>
          <w:szCs w:val="24"/>
        </w:rPr>
      </w:pPr>
    </w:p>
    <w:p w14:paraId="0B195D6D" w14:textId="6B52C2A9" w:rsidR="00FC739E" w:rsidRPr="00FC739E" w:rsidRDefault="003502F8" w:rsidP="003502F8">
      <w:pPr>
        <w:rPr>
          <w:rFonts w:ascii="Times New Roman" w:hAnsi="Times New Roman" w:cs="Times New Roman"/>
          <w:color w:val="000000" w:themeColor="text1"/>
          <w:sz w:val="24"/>
          <w:szCs w:val="24"/>
        </w:rPr>
      </w:pPr>
      <w:r w:rsidRPr="00FC739E">
        <w:rPr>
          <w:rFonts w:ascii="Times New Roman" w:hAnsi="Times New Roman" w:cs="Times New Roman"/>
          <w:b/>
          <w:color w:val="000000" w:themeColor="text1"/>
          <w:sz w:val="24"/>
          <w:szCs w:val="24"/>
        </w:rPr>
        <w:t>1)</w:t>
      </w:r>
      <w:r w:rsidRPr="00FC739E">
        <w:rPr>
          <w:rFonts w:ascii="Times New Roman" w:hAnsi="Times New Roman" w:cs="Times New Roman"/>
          <w:color w:val="000000" w:themeColor="text1"/>
          <w:sz w:val="24"/>
          <w:szCs w:val="24"/>
        </w:rPr>
        <w:t xml:space="preserve"> </w:t>
      </w:r>
      <w:r w:rsidR="00FC739E" w:rsidRPr="00FC739E">
        <w:rPr>
          <w:rFonts w:ascii="Times New Roman" w:hAnsi="Times New Roman" w:cs="Times New Roman"/>
          <w:color w:val="000000" w:themeColor="text1"/>
          <w:sz w:val="24"/>
          <w:szCs w:val="24"/>
        </w:rPr>
        <w:t xml:space="preserve">Hedef ve </w:t>
      </w:r>
      <w:r w:rsidRPr="00FC739E">
        <w:rPr>
          <w:rFonts w:ascii="Times New Roman" w:hAnsi="Times New Roman" w:cs="Times New Roman"/>
          <w:color w:val="000000" w:themeColor="text1"/>
          <w:sz w:val="24"/>
          <w:szCs w:val="24"/>
        </w:rPr>
        <w:t>Puanlama:</w:t>
      </w:r>
    </w:p>
    <w:p w14:paraId="6721E3C1" w14:textId="77777777" w:rsidR="00FC739E" w:rsidRPr="00FC739E" w:rsidRDefault="00FC739E" w:rsidP="003502F8">
      <w:pPr>
        <w:rPr>
          <w:rFonts w:ascii="Times New Roman" w:hAnsi="Times New Roman" w:cs="Times New Roman"/>
          <w:color w:val="000000" w:themeColor="text1"/>
          <w:sz w:val="24"/>
          <w:szCs w:val="24"/>
        </w:rPr>
      </w:pPr>
      <w:r w:rsidRPr="00FC739E">
        <w:rPr>
          <w:rFonts w:ascii="Times New Roman" w:hAnsi="Times New Roman" w:cs="Times New Roman"/>
          <w:color w:val="000000" w:themeColor="text1"/>
          <w:sz w:val="24"/>
          <w:szCs w:val="24"/>
        </w:rPr>
        <w:t>Merkez halka: 2 puan</w:t>
      </w:r>
    </w:p>
    <w:p w14:paraId="1A2B560E" w14:textId="77777777" w:rsidR="00FC739E" w:rsidRPr="00FC739E" w:rsidRDefault="00FC739E" w:rsidP="003502F8">
      <w:pPr>
        <w:rPr>
          <w:rFonts w:ascii="Times New Roman" w:hAnsi="Times New Roman" w:cs="Times New Roman"/>
          <w:color w:val="000000" w:themeColor="text1"/>
          <w:sz w:val="24"/>
          <w:szCs w:val="24"/>
        </w:rPr>
      </w:pPr>
      <w:r w:rsidRPr="00FC739E">
        <w:rPr>
          <w:rFonts w:ascii="Times New Roman" w:hAnsi="Times New Roman" w:cs="Times New Roman"/>
          <w:color w:val="000000" w:themeColor="text1"/>
          <w:sz w:val="24"/>
          <w:szCs w:val="24"/>
        </w:rPr>
        <w:t xml:space="preserve">Dış </w:t>
      </w:r>
      <w:r w:rsidR="00362609" w:rsidRPr="00FC739E">
        <w:rPr>
          <w:rFonts w:ascii="Times New Roman" w:hAnsi="Times New Roman" w:cs="Times New Roman"/>
          <w:color w:val="000000" w:themeColor="text1"/>
          <w:sz w:val="24"/>
          <w:szCs w:val="24"/>
        </w:rPr>
        <w:t>halka: 1</w:t>
      </w:r>
      <w:r w:rsidRPr="00FC739E">
        <w:rPr>
          <w:rFonts w:ascii="Times New Roman" w:hAnsi="Times New Roman" w:cs="Times New Roman"/>
          <w:color w:val="000000" w:themeColor="text1"/>
          <w:sz w:val="24"/>
          <w:szCs w:val="24"/>
        </w:rPr>
        <w:t xml:space="preserve"> puan</w:t>
      </w:r>
    </w:p>
    <w:p w14:paraId="0B9122FE" w14:textId="77777777" w:rsidR="00FC739E" w:rsidRPr="00FC739E" w:rsidRDefault="00FC739E" w:rsidP="003502F8">
      <w:pPr>
        <w:rPr>
          <w:rFonts w:ascii="Times New Roman" w:hAnsi="Times New Roman" w:cs="Times New Roman"/>
          <w:color w:val="000000" w:themeColor="text1"/>
          <w:sz w:val="24"/>
          <w:szCs w:val="24"/>
        </w:rPr>
      </w:pPr>
      <w:r w:rsidRPr="00FC739E">
        <w:rPr>
          <w:rFonts w:ascii="Times New Roman" w:hAnsi="Times New Roman" w:cs="Times New Roman"/>
          <w:color w:val="000000" w:themeColor="text1"/>
          <w:sz w:val="24"/>
          <w:szCs w:val="24"/>
        </w:rPr>
        <w:t>Orta noktanın yerden yüksekliği 125 cm</w:t>
      </w:r>
    </w:p>
    <w:p w14:paraId="7D0EB026" w14:textId="642FA68F" w:rsidR="00FC739E" w:rsidRPr="00FC739E" w:rsidRDefault="00FC739E" w:rsidP="003502F8">
      <w:pPr>
        <w:rPr>
          <w:rFonts w:ascii="Times New Roman" w:hAnsi="Times New Roman" w:cs="Times New Roman"/>
          <w:color w:val="000000" w:themeColor="text1"/>
          <w:sz w:val="24"/>
          <w:szCs w:val="24"/>
        </w:rPr>
      </w:pPr>
      <w:bookmarkStart w:id="0" w:name="_GoBack"/>
      <w:bookmarkEnd w:id="0"/>
    </w:p>
    <w:p w14:paraId="37888B14" w14:textId="7FAF7B50" w:rsidR="003502F8" w:rsidRDefault="00D56DB8" w:rsidP="00D56DB8">
      <w:pPr>
        <w:rPr>
          <w:rFonts w:ascii="Times New Roman" w:hAnsi="Times New Roman" w:cs="Times New Roman"/>
          <w:sz w:val="24"/>
          <w:szCs w:val="24"/>
        </w:rPr>
      </w:pPr>
      <w:r w:rsidRPr="003F4A0F">
        <w:rPr>
          <w:rFonts w:ascii="Times New Roman" w:hAnsi="Times New Roman" w:cs="Times New Roman"/>
          <w:b/>
          <w:color w:val="000000" w:themeColor="text1"/>
          <w:sz w:val="24"/>
          <w:szCs w:val="24"/>
        </w:rPr>
        <w:lastRenderedPageBreak/>
        <w:t>2)</w:t>
      </w:r>
      <w:r>
        <w:rPr>
          <w:rFonts w:ascii="Times New Roman" w:hAnsi="Times New Roman" w:cs="Times New Roman"/>
          <w:color w:val="000000" w:themeColor="text1"/>
          <w:sz w:val="24"/>
          <w:szCs w:val="24"/>
        </w:rPr>
        <w:t xml:space="preserve"> İ</w:t>
      </w:r>
      <w:r w:rsidR="003502F8" w:rsidRPr="00FC739E">
        <w:rPr>
          <w:rFonts w:ascii="Times New Roman" w:hAnsi="Times New Roman" w:cs="Times New Roman"/>
          <w:color w:val="000000" w:themeColor="text1"/>
          <w:sz w:val="24"/>
          <w:szCs w:val="24"/>
        </w:rPr>
        <w:t xml:space="preserve">lk sıralama </w:t>
      </w:r>
      <w:proofErr w:type="gramStart"/>
      <w:r w:rsidR="003502F8" w:rsidRPr="00FC739E">
        <w:rPr>
          <w:rFonts w:ascii="Times New Roman" w:hAnsi="Times New Roman" w:cs="Times New Roman"/>
          <w:color w:val="000000" w:themeColor="text1"/>
          <w:sz w:val="24"/>
          <w:szCs w:val="24"/>
        </w:rPr>
        <w:t>atışları  neticesi</w:t>
      </w:r>
      <w:r w:rsidR="00040E0C">
        <w:rPr>
          <w:rFonts w:ascii="Times New Roman" w:hAnsi="Times New Roman" w:cs="Times New Roman"/>
          <w:color w:val="000000" w:themeColor="text1"/>
          <w:sz w:val="24"/>
          <w:szCs w:val="24"/>
        </w:rPr>
        <w:t>nde</w:t>
      </w:r>
      <w:proofErr w:type="gramEnd"/>
      <w:r w:rsidR="00040E0C">
        <w:rPr>
          <w:rFonts w:ascii="Times New Roman" w:hAnsi="Times New Roman" w:cs="Times New Roman"/>
          <w:color w:val="000000" w:themeColor="text1"/>
          <w:sz w:val="24"/>
          <w:szCs w:val="24"/>
        </w:rPr>
        <w:t xml:space="preserve"> </w:t>
      </w:r>
      <w:r w:rsidR="003502F8" w:rsidRPr="00FC739E">
        <w:rPr>
          <w:rFonts w:ascii="Times New Roman" w:hAnsi="Times New Roman" w:cs="Times New Roman"/>
          <w:color w:val="000000" w:themeColor="text1"/>
          <w:sz w:val="24"/>
          <w:szCs w:val="24"/>
        </w:rPr>
        <w:t>puanı en yüksek ilk 32 sporcu finallere devam ed</w:t>
      </w:r>
      <w:r>
        <w:rPr>
          <w:rFonts w:ascii="Times New Roman" w:hAnsi="Times New Roman" w:cs="Times New Roman"/>
          <w:color w:val="000000" w:themeColor="text1"/>
          <w:sz w:val="24"/>
          <w:szCs w:val="24"/>
        </w:rPr>
        <w:t>ecek diğerleri elenmiş olacaktır. İlk sıralamada müsabıklar 9 ok x 7 seri atacak olup, d</w:t>
      </w:r>
      <w:r w:rsidR="003502F8" w:rsidRPr="00FC739E">
        <w:rPr>
          <w:rFonts w:ascii="Times New Roman" w:hAnsi="Times New Roman" w:cs="Times New Roman"/>
          <w:color w:val="000000" w:themeColor="text1"/>
          <w:sz w:val="24"/>
          <w:szCs w:val="24"/>
        </w:rPr>
        <w:t xml:space="preserve">aha sonraki sıralamalar 3’er serilik atışlarla devam edip ilk 16, sonrasında ilk 8 ve akabinde finale kalan ilk 4 sporcu belirlenip, </w:t>
      </w:r>
      <w:proofErr w:type="gramStart"/>
      <w:r w:rsidR="003502F8" w:rsidRPr="00FC739E">
        <w:rPr>
          <w:rFonts w:ascii="Times New Roman" w:hAnsi="Times New Roman" w:cs="Times New Roman"/>
          <w:color w:val="000000" w:themeColor="text1"/>
          <w:sz w:val="24"/>
          <w:szCs w:val="24"/>
        </w:rPr>
        <w:t>neticesinde  madalya</w:t>
      </w:r>
      <w:proofErr w:type="gramEnd"/>
      <w:r w:rsidR="003502F8" w:rsidRPr="00FC739E">
        <w:rPr>
          <w:rFonts w:ascii="Times New Roman" w:hAnsi="Times New Roman" w:cs="Times New Roman"/>
          <w:color w:val="000000" w:themeColor="text1"/>
          <w:sz w:val="24"/>
          <w:szCs w:val="24"/>
        </w:rPr>
        <w:t xml:space="preserve"> atışına geçilecektir. </w:t>
      </w:r>
      <w:r>
        <w:rPr>
          <w:rFonts w:ascii="Times New Roman" w:hAnsi="Times New Roman" w:cs="Times New Roman"/>
          <w:color w:val="000000" w:themeColor="text1"/>
          <w:sz w:val="24"/>
          <w:szCs w:val="24"/>
        </w:rPr>
        <w:t>İ</w:t>
      </w:r>
      <w:r w:rsidRPr="00FE596F">
        <w:rPr>
          <w:rFonts w:ascii="Times New Roman" w:hAnsi="Times New Roman" w:cs="Times New Roman"/>
          <w:sz w:val="24"/>
          <w:szCs w:val="24"/>
        </w:rPr>
        <w:t xml:space="preserve">lk 4’e kalan sporculardan sıralamada ilk 2’si 1.’lik müsabakası, 3. ve 4. sıradaki sporcular 3.’lük müsabakası yapacaklardır. Müsabıklar her seride birer birer dönüşümlü olarak toplamda 3 seri ve her seride kendileri için belirlenen </w:t>
      </w:r>
      <w:proofErr w:type="spellStart"/>
      <w:r w:rsidRPr="00FE596F">
        <w:rPr>
          <w:rFonts w:ascii="Times New Roman" w:hAnsi="Times New Roman" w:cs="Times New Roman"/>
          <w:sz w:val="24"/>
          <w:szCs w:val="24"/>
        </w:rPr>
        <w:t>putalara</w:t>
      </w:r>
      <w:proofErr w:type="spellEnd"/>
      <w:r w:rsidRPr="00FE596F">
        <w:rPr>
          <w:rFonts w:ascii="Times New Roman" w:hAnsi="Times New Roman" w:cs="Times New Roman"/>
          <w:sz w:val="24"/>
          <w:szCs w:val="24"/>
        </w:rPr>
        <w:t xml:space="preserve"> toplam 9 ok atacaktır.</w:t>
      </w:r>
    </w:p>
    <w:p w14:paraId="0C4C600D" w14:textId="77777777" w:rsidR="00D56DB8" w:rsidRPr="00FC739E" w:rsidRDefault="00D56DB8" w:rsidP="00D56DB8">
      <w:pPr>
        <w:rPr>
          <w:rFonts w:ascii="Times New Roman" w:hAnsi="Times New Roman" w:cs="Times New Roman"/>
          <w:color w:val="000000" w:themeColor="text1"/>
          <w:sz w:val="24"/>
          <w:szCs w:val="24"/>
        </w:rPr>
      </w:pPr>
      <w:r w:rsidRPr="003F4A0F">
        <w:rPr>
          <w:rFonts w:ascii="Times New Roman" w:hAnsi="Times New Roman" w:cs="Times New Roman"/>
          <w:b/>
          <w:sz w:val="24"/>
          <w:szCs w:val="24"/>
        </w:rPr>
        <w:t>3)</w:t>
      </w:r>
      <w:r>
        <w:rPr>
          <w:rFonts w:ascii="Times New Roman" w:hAnsi="Times New Roman" w:cs="Times New Roman"/>
          <w:sz w:val="24"/>
          <w:szCs w:val="24"/>
        </w:rPr>
        <w:t xml:space="preserve"> Beraberlik olması durumunda müsabıklar 1 seri 9 ok atarlar. Puanı yüksek olan sporcu üst sırayı alır. Eğer puanlar eşitse </w:t>
      </w:r>
      <w:proofErr w:type="gramStart"/>
      <w:r>
        <w:rPr>
          <w:rFonts w:ascii="Times New Roman" w:hAnsi="Times New Roman" w:cs="Times New Roman"/>
          <w:sz w:val="24"/>
          <w:szCs w:val="24"/>
        </w:rPr>
        <w:t>merkez  halkada</w:t>
      </w:r>
      <w:proofErr w:type="gramEnd"/>
      <w:r>
        <w:rPr>
          <w:rFonts w:ascii="Times New Roman" w:hAnsi="Times New Roman" w:cs="Times New Roman"/>
          <w:sz w:val="24"/>
          <w:szCs w:val="24"/>
        </w:rPr>
        <w:t xml:space="preserve"> en fazla oku olan, merkez halkadaki ok sayısı da eşitse orta noktaya en yakın oku olan müsabık üst sırayı alır. Orta noktaya yakınlık da eşit olup beraberlik bozulmazsa atış tekrarlanır.</w:t>
      </w:r>
    </w:p>
    <w:p w14:paraId="690D87C5" w14:textId="77777777" w:rsidR="006001B2" w:rsidRDefault="006001B2" w:rsidP="006001B2">
      <w:pPr>
        <w:shd w:val="clear" w:color="auto" w:fill="FFFFFF"/>
        <w:spacing w:after="300" w:line="240" w:lineRule="auto"/>
        <w:textAlignment w:val="baseline"/>
        <w:rPr>
          <w:rFonts w:ascii="Times New Roman" w:hAnsi="Times New Roman" w:cs="Times New Roman"/>
          <w:b/>
          <w:sz w:val="24"/>
          <w:szCs w:val="24"/>
        </w:rPr>
      </w:pPr>
      <w:r>
        <w:rPr>
          <w:rFonts w:ascii="Times New Roman" w:hAnsi="Times New Roman" w:cs="Times New Roman"/>
          <w:b/>
          <w:sz w:val="24"/>
          <w:szCs w:val="24"/>
        </w:rPr>
        <w:t xml:space="preserve">4) Müsabık malzemeleri: </w:t>
      </w:r>
    </w:p>
    <w:p w14:paraId="471E817C" w14:textId="77777777" w:rsidR="006001B2" w:rsidRPr="00B66AB5" w:rsidRDefault="006001B2" w:rsidP="006001B2">
      <w:pPr>
        <w:tabs>
          <w:tab w:val="left" w:pos="436"/>
          <w:tab w:val="left" w:pos="438"/>
        </w:tabs>
        <w:ind w:right="139"/>
        <w:rPr>
          <w:rFonts w:ascii="Times New Roman" w:hAnsi="Times New Roman" w:cs="Times New Roman"/>
          <w:sz w:val="24"/>
          <w:szCs w:val="24"/>
        </w:rPr>
      </w:pPr>
      <w:r w:rsidRPr="00B66AB5">
        <w:rPr>
          <w:rFonts w:ascii="Times New Roman" w:hAnsi="Times New Roman" w:cs="Times New Roman"/>
          <w:b/>
          <w:sz w:val="24"/>
          <w:szCs w:val="24"/>
        </w:rPr>
        <w:t>a)</w:t>
      </w:r>
      <w:r w:rsidRPr="00B66AB5">
        <w:rPr>
          <w:rFonts w:ascii="Times New Roman" w:hAnsi="Times New Roman" w:cs="Times New Roman"/>
          <w:sz w:val="24"/>
          <w:szCs w:val="24"/>
        </w:rPr>
        <w:t xml:space="preserve"> </w:t>
      </w:r>
      <w:proofErr w:type="spellStart"/>
      <w:r w:rsidRPr="00B66AB5">
        <w:rPr>
          <w:rFonts w:ascii="Times New Roman" w:hAnsi="Times New Roman" w:cs="Times New Roman"/>
          <w:sz w:val="24"/>
          <w:szCs w:val="24"/>
        </w:rPr>
        <w:t>Zihgirin</w:t>
      </w:r>
      <w:proofErr w:type="spellEnd"/>
      <w:r w:rsidRPr="00B66AB5">
        <w:rPr>
          <w:rFonts w:ascii="Times New Roman" w:hAnsi="Times New Roman" w:cs="Times New Roman"/>
          <w:sz w:val="24"/>
          <w:szCs w:val="24"/>
        </w:rPr>
        <w:t xml:space="preserve"> bol gelmesi durumunda atıcı parmağına herhangi bir materyal dolamayıp, </w:t>
      </w:r>
      <w:proofErr w:type="gramStart"/>
      <w:r w:rsidRPr="00B66AB5">
        <w:rPr>
          <w:rFonts w:ascii="Times New Roman" w:hAnsi="Times New Roman" w:cs="Times New Roman"/>
          <w:sz w:val="24"/>
          <w:szCs w:val="24"/>
        </w:rPr>
        <w:t xml:space="preserve">dilerse  </w:t>
      </w:r>
      <w:proofErr w:type="spellStart"/>
      <w:r w:rsidRPr="00B66AB5">
        <w:rPr>
          <w:rFonts w:ascii="Times New Roman" w:hAnsi="Times New Roman" w:cs="Times New Roman"/>
          <w:sz w:val="24"/>
          <w:szCs w:val="24"/>
        </w:rPr>
        <w:t>zihgir</w:t>
      </w:r>
      <w:proofErr w:type="spellEnd"/>
      <w:proofErr w:type="gramEnd"/>
      <w:r w:rsidRPr="00B66AB5">
        <w:rPr>
          <w:rFonts w:ascii="Times New Roman" w:hAnsi="Times New Roman" w:cs="Times New Roman"/>
          <w:sz w:val="24"/>
          <w:szCs w:val="24"/>
        </w:rPr>
        <w:t xml:space="preserve"> halkasına </w:t>
      </w:r>
      <w:proofErr w:type="spellStart"/>
      <w:r w:rsidRPr="00B66AB5">
        <w:rPr>
          <w:rFonts w:ascii="Times New Roman" w:hAnsi="Times New Roman" w:cs="Times New Roman"/>
          <w:sz w:val="24"/>
          <w:szCs w:val="24"/>
        </w:rPr>
        <w:t>flaster</w:t>
      </w:r>
      <w:proofErr w:type="spellEnd"/>
      <w:r w:rsidRPr="00B66AB5">
        <w:rPr>
          <w:rFonts w:ascii="Times New Roman" w:hAnsi="Times New Roman" w:cs="Times New Roman"/>
          <w:sz w:val="24"/>
          <w:szCs w:val="24"/>
        </w:rPr>
        <w:t xml:space="preserve">, ip yahut bant dolayarak </w:t>
      </w:r>
      <w:proofErr w:type="spellStart"/>
      <w:r w:rsidRPr="00B66AB5">
        <w:rPr>
          <w:rFonts w:ascii="Times New Roman" w:hAnsi="Times New Roman" w:cs="Times New Roman"/>
          <w:sz w:val="24"/>
          <w:szCs w:val="24"/>
        </w:rPr>
        <w:t>zihgiri</w:t>
      </w:r>
      <w:proofErr w:type="spellEnd"/>
      <w:r w:rsidRPr="00B66AB5">
        <w:rPr>
          <w:rFonts w:ascii="Times New Roman" w:hAnsi="Times New Roman" w:cs="Times New Roman"/>
          <w:sz w:val="24"/>
          <w:szCs w:val="24"/>
        </w:rPr>
        <w:t xml:space="preserve"> atışa uygun hale getirebilir.                                                                                                                                                                                                                                       </w:t>
      </w:r>
    </w:p>
    <w:p w14:paraId="785A419E" w14:textId="77777777" w:rsidR="006001B2" w:rsidRPr="00B66AB5" w:rsidRDefault="006001B2" w:rsidP="006001B2">
      <w:pPr>
        <w:pStyle w:val="ListeParagraf"/>
        <w:tabs>
          <w:tab w:val="left" w:pos="436"/>
          <w:tab w:val="left" w:pos="438"/>
        </w:tabs>
        <w:spacing w:line="276" w:lineRule="auto"/>
        <w:ind w:right="139" w:firstLine="0"/>
        <w:rPr>
          <w:rFonts w:eastAsiaTheme="minorHAnsi"/>
          <w:sz w:val="24"/>
          <w:szCs w:val="24"/>
        </w:rPr>
      </w:pPr>
    </w:p>
    <w:p w14:paraId="399446DB" w14:textId="21EE21B8" w:rsidR="006001B2" w:rsidRDefault="006001B2" w:rsidP="006001B2">
      <w:pPr>
        <w:tabs>
          <w:tab w:val="left" w:pos="436"/>
          <w:tab w:val="left" w:pos="438"/>
        </w:tabs>
        <w:ind w:right="139"/>
        <w:rPr>
          <w:rFonts w:ascii="Times New Roman" w:hAnsi="Times New Roman" w:cs="Times New Roman"/>
          <w:sz w:val="24"/>
          <w:szCs w:val="24"/>
        </w:rPr>
      </w:pPr>
      <w:r w:rsidRPr="00B66AB5">
        <w:rPr>
          <w:rFonts w:ascii="Times New Roman" w:hAnsi="Times New Roman" w:cs="Times New Roman"/>
          <w:b/>
          <w:sz w:val="24"/>
          <w:szCs w:val="24"/>
        </w:rPr>
        <w:t>b)</w:t>
      </w:r>
      <w:r w:rsidRPr="00B66AB5">
        <w:rPr>
          <w:rFonts w:ascii="Times New Roman" w:hAnsi="Times New Roman" w:cs="Times New Roman"/>
          <w:sz w:val="24"/>
          <w:szCs w:val="24"/>
        </w:rPr>
        <w:t xml:space="preserve"> Atış esnasında gezin ancak tek bir düğüle temas etmesi şartı ile meydanlıkta birden fazla düğülün bulunmasında sakınca yoktur. Düğül kesinlikle ip olacaktır. Fakat gezin bol gelmesi durumunda düğülün altında gezin kirişe oturduğu yere atıcı dilerse flaster,</w:t>
      </w:r>
      <w:r w:rsidR="003C32C6">
        <w:rPr>
          <w:rFonts w:ascii="Times New Roman" w:hAnsi="Times New Roman" w:cs="Times New Roman"/>
          <w:sz w:val="24"/>
          <w:szCs w:val="24"/>
        </w:rPr>
        <w:t xml:space="preserve"> </w:t>
      </w:r>
      <w:r w:rsidRPr="00B66AB5">
        <w:rPr>
          <w:rFonts w:ascii="Times New Roman" w:hAnsi="Times New Roman" w:cs="Times New Roman"/>
          <w:sz w:val="24"/>
          <w:szCs w:val="24"/>
        </w:rPr>
        <w:t xml:space="preserve">ip </w:t>
      </w:r>
      <w:r w:rsidR="003C32C6">
        <w:rPr>
          <w:rFonts w:ascii="Times New Roman" w:hAnsi="Times New Roman" w:cs="Times New Roman"/>
          <w:sz w:val="24"/>
          <w:szCs w:val="24"/>
        </w:rPr>
        <w:t>veya</w:t>
      </w:r>
      <w:r w:rsidRPr="00B66AB5">
        <w:rPr>
          <w:rFonts w:ascii="Times New Roman" w:hAnsi="Times New Roman" w:cs="Times New Roman"/>
          <w:sz w:val="24"/>
          <w:szCs w:val="24"/>
        </w:rPr>
        <w:t xml:space="preserve"> bant sararak meydanlığı geze uygun hale getirebilecektir.</w:t>
      </w:r>
    </w:p>
    <w:p w14:paraId="086F0E29" w14:textId="77777777" w:rsidR="006001B2" w:rsidRDefault="006001B2" w:rsidP="006001B2">
      <w:pPr>
        <w:tabs>
          <w:tab w:val="left" w:pos="436"/>
          <w:tab w:val="left" w:pos="438"/>
        </w:tabs>
        <w:ind w:right="139"/>
        <w:rPr>
          <w:rFonts w:ascii="Times New Roman" w:hAnsi="Times New Roman" w:cs="Times New Roman"/>
          <w:sz w:val="24"/>
          <w:szCs w:val="24"/>
        </w:rPr>
      </w:pPr>
      <w:r w:rsidRPr="00BA6EDD">
        <w:rPr>
          <w:rFonts w:ascii="Times New Roman" w:hAnsi="Times New Roman" w:cs="Times New Roman"/>
          <w:b/>
          <w:sz w:val="24"/>
          <w:szCs w:val="24"/>
        </w:rPr>
        <w:t>c)</w:t>
      </w:r>
      <w:r>
        <w:rPr>
          <w:rFonts w:ascii="Times New Roman" w:hAnsi="Times New Roman" w:cs="Times New Roman"/>
          <w:b/>
          <w:sz w:val="24"/>
          <w:szCs w:val="24"/>
        </w:rPr>
        <w:t xml:space="preserve"> </w:t>
      </w:r>
      <w:r>
        <w:rPr>
          <w:rFonts w:ascii="Times New Roman" w:hAnsi="Times New Roman" w:cs="Times New Roman"/>
          <w:sz w:val="24"/>
          <w:szCs w:val="24"/>
        </w:rPr>
        <w:t>Herhangi bir sebeple kabzaya sargı sarmak isteyenler sadece geleneksel muşamba veya doğal deri kullanabilir.</w:t>
      </w:r>
    </w:p>
    <w:p w14:paraId="277F0321" w14:textId="77777777" w:rsidR="006001B2" w:rsidRPr="005B7F55" w:rsidRDefault="003F4A0F" w:rsidP="006001B2">
      <w:pPr>
        <w:shd w:val="clear" w:color="auto" w:fill="FFFFFF"/>
        <w:spacing w:after="120" w:line="240" w:lineRule="auto"/>
        <w:textAlignment w:val="baseline"/>
        <w:rPr>
          <w:rFonts w:ascii="Times New Roman" w:hAnsi="Times New Roman" w:cs="Times New Roman"/>
          <w:sz w:val="24"/>
          <w:szCs w:val="24"/>
        </w:rPr>
      </w:pPr>
      <w:r>
        <w:rPr>
          <w:rFonts w:ascii="Times New Roman" w:hAnsi="Times New Roman" w:cs="Times New Roman"/>
          <w:b/>
          <w:sz w:val="24"/>
          <w:szCs w:val="24"/>
        </w:rPr>
        <w:t>5</w:t>
      </w:r>
      <w:r w:rsidR="006001B2">
        <w:rPr>
          <w:rFonts w:ascii="Times New Roman" w:hAnsi="Times New Roman" w:cs="Times New Roman"/>
          <w:b/>
          <w:sz w:val="24"/>
          <w:szCs w:val="24"/>
        </w:rPr>
        <w:t>)</w:t>
      </w:r>
      <w:r w:rsidR="006001B2" w:rsidRPr="00DE1D44">
        <w:rPr>
          <w:rFonts w:ascii="Times New Roman" w:hAnsi="Times New Roman" w:cs="Times New Roman"/>
          <w:sz w:val="24"/>
          <w:szCs w:val="24"/>
        </w:rPr>
        <w:t xml:space="preserve"> </w:t>
      </w:r>
      <w:r w:rsidR="006001B2" w:rsidRPr="005B7F55">
        <w:rPr>
          <w:rFonts w:ascii="Times New Roman" w:hAnsi="Times New Roman" w:cs="Times New Roman"/>
          <w:sz w:val="24"/>
          <w:szCs w:val="24"/>
        </w:rPr>
        <w:t>Türkiye Geleneks</w:t>
      </w:r>
      <w:r w:rsidR="006001B2">
        <w:rPr>
          <w:rFonts w:ascii="Times New Roman" w:hAnsi="Times New Roman" w:cs="Times New Roman"/>
          <w:sz w:val="24"/>
          <w:szCs w:val="24"/>
        </w:rPr>
        <w:t>el Türk Okçuluk Federasyonu 2026</w:t>
      </w:r>
      <w:r w:rsidR="006001B2" w:rsidRPr="005B7F55">
        <w:rPr>
          <w:rFonts w:ascii="Times New Roman" w:hAnsi="Times New Roman" w:cs="Times New Roman"/>
          <w:sz w:val="24"/>
          <w:szCs w:val="24"/>
        </w:rPr>
        <w:t xml:space="preserve"> tarihli kulüp viz</w:t>
      </w:r>
      <w:r w:rsidR="006001B2">
        <w:rPr>
          <w:rFonts w:ascii="Times New Roman" w:hAnsi="Times New Roman" w:cs="Times New Roman"/>
          <w:sz w:val="24"/>
          <w:szCs w:val="24"/>
        </w:rPr>
        <w:t>esini yaptırmamış kulüpler, 2026</w:t>
      </w:r>
      <w:r w:rsidR="006001B2" w:rsidRPr="005B7F55">
        <w:rPr>
          <w:rFonts w:ascii="Times New Roman" w:hAnsi="Times New Roman" w:cs="Times New Roman"/>
          <w:sz w:val="24"/>
          <w:szCs w:val="24"/>
        </w:rPr>
        <w:t xml:space="preserve"> tarihli lisansı olmayan ve bulunduğu ilden </w:t>
      </w:r>
      <w:r w:rsidR="006001B2" w:rsidRPr="002325AD">
        <w:rPr>
          <w:rFonts w:ascii="Times New Roman" w:hAnsi="Times New Roman" w:cs="Times New Roman"/>
          <w:sz w:val="24"/>
          <w:szCs w:val="24"/>
        </w:rPr>
        <w:t>onaylı kafile liste</w:t>
      </w:r>
      <w:r w:rsidR="006001B2" w:rsidRPr="005B7F55">
        <w:rPr>
          <w:rFonts w:ascii="Times New Roman" w:hAnsi="Times New Roman" w:cs="Times New Roman"/>
          <w:sz w:val="24"/>
          <w:szCs w:val="24"/>
        </w:rPr>
        <w:t>si almayan sporc</w:t>
      </w:r>
      <w:r w:rsidR="006001B2">
        <w:rPr>
          <w:rFonts w:ascii="Times New Roman" w:hAnsi="Times New Roman" w:cs="Times New Roman"/>
          <w:sz w:val="24"/>
          <w:szCs w:val="24"/>
        </w:rPr>
        <w:t>ular (ferdi – kulüp) müsabakaya</w:t>
      </w:r>
      <w:r w:rsidR="006001B2" w:rsidRPr="005B7F55">
        <w:rPr>
          <w:rFonts w:ascii="Times New Roman" w:hAnsi="Times New Roman" w:cs="Times New Roman"/>
          <w:sz w:val="24"/>
          <w:szCs w:val="24"/>
        </w:rPr>
        <w:t xml:space="preserve"> alınmayacaktır.</w:t>
      </w:r>
      <w:r w:rsidR="006001B2">
        <w:rPr>
          <w:rFonts w:ascii="Times New Roman" w:hAnsi="Times New Roman" w:cs="Times New Roman"/>
          <w:sz w:val="24"/>
          <w:szCs w:val="24"/>
        </w:rPr>
        <w:t xml:space="preserve"> </w:t>
      </w:r>
      <w:r w:rsidR="006001B2" w:rsidRPr="00F40E7E">
        <w:rPr>
          <w:rFonts w:ascii="Times New Roman" w:hAnsi="Times New Roman" w:cs="Times New Roman"/>
          <w:b/>
          <w:sz w:val="24"/>
          <w:szCs w:val="24"/>
        </w:rPr>
        <w:t>Müsabakanın yapılacağı ilden katılacak sporcuların</w:t>
      </w:r>
      <w:r w:rsidR="006001B2">
        <w:rPr>
          <w:rFonts w:ascii="Times New Roman" w:hAnsi="Times New Roman" w:cs="Times New Roman"/>
          <w:b/>
          <w:sz w:val="24"/>
          <w:szCs w:val="24"/>
        </w:rPr>
        <w:t xml:space="preserve"> da</w:t>
      </w:r>
      <w:r w:rsidR="006001B2" w:rsidRPr="00F40E7E">
        <w:rPr>
          <w:rFonts w:ascii="Times New Roman" w:hAnsi="Times New Roman" w:cs="Times New Roman"/>
          <w:b/>
          <w:sz w:val="24"/>
          <w:szCs w:val="24"/>
        </w:rPr>
        <w:t xml:space="preserve"> </w:t>
      </w:r>
      <w:r w:rsidR="006001B2">
        <w:rPr>
          <w:rFonts w:ascii="Times New Roman" w:hAnsi="Times New Roman" w:cs="Times New Roman"/>
          <w:b/>
          <w:sz w:val="24"/>
          <w:szCs w:val="24"/>
        </w:rPr>
        <w:t>(ferdi- kulüp)</w:t>
      </w:r>
      <w:r w:rsidR="006001B2" w:rsidRPr="00F40E7E">
        <w:rPr>
          <w:rFonts w:ascii="Times New Roman" w:hAnsi="Times New Roman" w:cs="Times New Roman"/>
          <w:b/>
          <w:sz w:val="24"/>
          <w:szCs w:val="24"/>
        </w:rPr>
        <w:t xml:space="preserve"> kafile onayı almaları zorunludur. Teknik </w:t>
      </w:r>
      <w:r w:rsidR="006001B2">
        <w:rPr>
          <w:rFonts w:ascii="Times New Roman" w:hAnsi="Times New Roman" w:cs="Times New Roman"/>
          <w:b/>
          <w:sz w:val="24"/>
          <w:szCs w:val="24"/>
        </w:rPr>
        <w:t>toplantıya kadar onaylı kafile listesi</w:t>
      </w:r>
      <w:r w:rsidR="006001B2" w:rsidRPr="00F40E7E">
        <w:rPr>
          <w:rFonts w:ascii="Times New Roman" w:hAnsi="Times New Roman" w:cs="Times New Roman"/>
          <w:b/>
          <w:sz w:val="24"/>
          <w:szCs w:val="24"/>
        </w:rPr>
        <w:t xml:space="preserve"> görevli hakemlere teslim edilecektir. </w:t>
      </w:r>
      <w:r w:rsidR="006001B2">
        <w:rPr>
          <w:rFonts w:ascii="Times New Roman" w:hAnsi="Times New Roman" w:cs="Times New Roman"/>
          <w:b/>
          <w:sz w:val="24"/>
          <w:szCs w:val="24"/>
        </w:rPr>
        <w:t xml:space="preserve">Müsabaka başladıktan sonra onaylı </w:t>
      </w:r>
      <w:r w:rsidR="006001B2" w:rsidRPr="00F40E7E">
        <w:rPr>
          <w:rFonts w:ascii="Times New Roman" w:hAnsi="Times New Roman" w:cs="Times New Roman"/>
          <w:b/>
          <w:sz w:val="24"/>
          <w:szCs w:val="24"/>
        </w:rPr>
        <w:t xml:space="preserve">kafile listesi olmadığı tespit edilen kulüpler ve </w:t>
      </w:r>
      <w:r w:rsidR="006001B2">
        <w:rPr>
          <w:rFonts w:ascii="Times New Roman" w:hAnsi="Times New Roman" w:cs="Times New Roman"/>
          <w:b/>
          <w:sz w:val="24"/>
          <w:szCs w:val="24"/>
        </w:rPr>
        <w:t xml:space="preserve">kulübün </w:t>
      </w:r>
      <w:r w:rsidR="006001B2" w:rsidRPr="00F40E7E">
        <w:rPr>
          <w:rFonts w:ascii="Times New Roman" w:hAnsi="Times New Roman" w:cs="Times New Roman"/>
          <w:b/>
          <w:sz w:val="24"/>
          <w:szCs w:val="24"/>
        </w:rPr>
        <w:t>kafile listesinde ismi olmadığı anlaşılan sporcular diskalifiye edilecektir.</w:t>
      </w:r>
      <w:r w:rsidR="006001B2">
        <w:rPr>
          <w:rFonts w:ascii="Times New Roman" w:hAnsi="Times New Roman" w:cs="Times New Roman"/>
          <w:sz w:val="24"/>
          <w:szCs w:val="24"/>
        </w:rPr>
        <w:t xml:space="preserve"> </w:t>
      </w:r>
    </w:p>
    <w:p w14:paraId="4EA7C05C" w14:textId="77777777" w:rsidR="006001B2" w:rsidRDefault="006001B2" w:rsidP="006001B2">
      <w:pPr>
        <w:shd w:val="clear" w:color="auto" w:fill="FFFFFF"/>
        <w:spacing w:after="0" w:line="240" w:lineRule="auto"/>
        <w:textAlignment w:val="baseline"/>
        <w:rPr>
          <w:rFonts w:ascii="Times New Roman" w:hAnsi="Times New Roman" w:cs="Times New Roman"/>
          <w:sz w:val="24"/>
          <w:szCs w:val="24"/>
        </w:rPr>
      </w:pPr>
    </w:p>
    <w:p w14:paraId="148B6C2E" w14:textId="77777777" w:rsidR="006001B2" w:rsidRDefault="003F4A0F" w:rsidP="006001B2">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b/>
          <w:sz w:val="24"/>
          <w:szCs w:val="24"/>
        </w:rPr>
        <w:t>6</w:t>
      </w:r>
      <w:r w:rsidR="006001B2" w:rsidRPr="000D0096">
        <w:rPr>
          <w:rFonts w:ascii="Times New Roman" w:hAnsi="Times New Roman" w:cs="Times New Roman"/>
          <w:b/>
          <w:sz w:val="24"/>
          <w:szCs w:val="24"/>
        </w:rPr>
        <w:t>)</w:t>
      </w:r>
      <w:r w:rsidR="006001B2">
        <w:rPr>
          <w:rFonts w:ascii="Times New Roman" w:hAnsi="Times New Roman" w:cs="Times New Roman"/>
          <w:b/>
          <w:sz w:val="24"/>
          <w:szCs w:val="24"/>
        </w:rPr>
        <w:t xml:space="preserve"> </w:t>
      </w:r>
      <w:r w:rsidR="006001B2">
        <w:rPr>
          <w:rFonts w:ascii="Times New Roman" w:hAnsi="Times New Roman" w:cs="Times New Roman"/>
          <w:sz w:val="24"/>
          <w:szCs w:val="24"/>
        </w:rPr>
        <w:t>Kulüp antrenörleri ve bireysel lisanslı sporcuların teknik toplantıya katılmaları gerekmektedir. Katılmadıkları zaman teknik toplantıda alınan kararlar bağlayıcıdır.</w:t>
      </w:r>
    </w:p>
    <w:p w14:paraId="43C1E39F" w14:textId="77777777" w:rsidR="006001B2" w:rsidRDefault="006001B2" w:rsidP="006001B2">
      <w:pPr>
        <w:shd w:val="clear" w:color="auto" w:fill="FFFFFF"/>
        <w:spacing w:after="0" w:line="240" w:lineRule="auto"/>
        <w:textAlignment w:val="baseline"/>
        <w:rPr>
          <w:rFonts w:ascii="Times New Roman" w:hAnsi="Times New Roman" w:cs="Times New Roman"/>
          <w:sz w:val="24"/>
          <w:szCs w:val="24"/>
        </w:rPr>
      </w:pPr>
    </w:p>
    <w:p w14:paraId="00462C79" w14:textId="77777777" w:rsidR="006001B2" w:rsidRDefault="003F4A0F" w:rsidP="006001B2">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b/>
          <w:sz w:val="24"/>
          <w:szCs w:val="24"/>
        </w:rPr>
        <w:t>7</w:t>
      </w:r>
      <w:r w:rsidR="006001B2" w:rsidRPr="00C914E6">
        <w:rPr>
          <w:rFonts w:ascii="Times New Roman" w:hAnsi="Times New Roman" w:cs="Times New Roman"/>
          <w:b/>
          <w:sz w:val="24"/>
          <w:szCs w:val="24"/>
        </w:rPr>
        <w:t>)</w:t>
      </w:r>
      <w:r w:rsidR="006001B2" w:rsidRPr="00C914E6">
        <w:rPr>
          <w:rFonts w:ascii="Times New Roman" w:hAnsi="Times New Roman" w:cs="Times New Roman"/>
          <w:sz w:val="24"/>
          <w:szCs w:val="24"/>
        </w:rPr>
        <w:t xml:space="preserve">  Kafile onayları</w:t>
      </w:r>
      <w:r w:rsidR="006001B2">
        <w:rPr>
          <w:rFonts w:ascii="Times New Roman" w:hAnsi="Times New Roman" w:cs="Times New Roman"/>
          <w:sz w:val="24"/>
          <w:szCs w:val="24"/>
        </w:rPr>
        <w:t>nın</w:t>
      </w:r>
      <w:r w:rsidR="006001B2" w:rsidRPr="00C914E6">
        <w:rPr>
          <w:rFonts w:ascii="Times New Roman" w:hAnsi="Times New Roman" w:cs="Times New Roman"/>
          <w:sz w:val="24"/>
          <w:szCs w:val="24"/>
        </w:rPr>
        <w:t xml:space="preserve"> </w:t>
      </w:r>
      <w:r w:rsidR="006001B2">
        <w:rPr>
          <w:rFonts w:ascii="Times New Roman" w:hAnsi="Times New Roman" w:cs="Times New Roman"/>
          <w:sz w:val="24"/>
          <w:szCs w:val="24"/>
        </w:rPr>
        <w:t xml:space="preserve">yarışma </w:t>
      </w:r>
      <w:r w:rsidR="00362609">
        <w:rPr>
          <w:rFonts w:ascii="Times New Roman" w:hAnsi="Times New Roman" w:cs="Times New Roman"/>
          <w:sz w:val="24"/>
          <w:szCs w:val="24"/>
        </w:rPr>
        <w:t>programında</w:t>
      </w:r>
      <w:r w:rsidR="006001B2">
        <w:rPr>
          <w:rFonts w:ascii="Times New Roman" w:hAnsi="Times New Roman" w:cs="Times New Roman"/>
          <w:sz w:val="24"/>
          <w:szCs w:val="24"/>
        </w:rPr>
        <w:t xml:space="preserve"> belirlenen zaman aralığında hakem heyetine ulaştırılması zorunludur.</w:t>
      </w:r>
    </w:p>
    <w:p w14:paraId="1F24CC0A" w14:textId="77777777" w:rsidR="00362609" w:rsidRDefault="00362609" w:rsidP="006001B2">
      <w:pPr>
        <w:shd w:val="clear" w:color="auto" w:fill="FFFFFF"/>
        <w:spacing w:after="0" w:line="240" w:lineRule="auto"/>
        <w:textAlignment w:val="baseline"/>
        <w:rPr>
          <w:rFonts w:ascii="Times New Roman" w:hAnsi="Times New Roman" w:cs="Times New Roman"/>
          <w:sz w:val="24"/>
          <w:szCs w:val="24"/>
        </w:rPr>
      </w:pPr>
    </w:p>
    <w:p w14:paraId="61B46A4F" w14:textId="77777777" w:rsidR="00362609" w:rsidRPr="00362609" w:rsidRDefault="00362609" w:rsidP="00362609">
      <w:pPr>
        <w:contextualSpacing/>
        <w:rPr>
          <w:rFonts w:ascii="Times New Roman" w:hAnsi="Times New Roman" w:cs="Times New Roman"/>
          <w:b/>
          <w:sz w:val="24"/>
          <w:szCs w:val="24"/>
        </w:rPr>
      </w:pPr>
      <w:r w:rsidRPr="00362609">
        <w:rPr>
          <w:rFonts w:ascii="Times New Roman" w:hAnsi="Times New Roman" w:cs="Times New Roman"/>
          <w:b/>
          <w:sz w:val="24"/>
          <w:szCs w:val="24"/>
        </w:rPr>
        <w:t>8)</w:t>
      </w:r>
      <w:r w:rsidRPr="00362609">
        <w:rPr>
          <w:rFonts w:ascii="Times New Roman" w:hAnsi="Times New Roman" w:cs="Times New Roman"/>
          <w:sz w:val="24"/>
          <w:szCs w:val="24"/>
        </w:rPr>
        <w:t xml:space="preserve"> Yarışmaya katılarak harcırah alamayan sporcular ve idarecilerin kanuni harcırahları bağlı bulundukları Gençlik ve Spor İl Müdürlüklerinin bütçe imkânları dâhilinde ödenebilecektir.</w:t>
      </w:r>
    </w:p>
    <w:p w14:paraId="615F3648" w14:textId="77777777" w:rsidR="006001B2" w:rsidRDefault="006001B2" w:rsidP="006001B2">
      <w:pPr>
        <w:shd w:val="clear" w:color="auto" w:fill="FFFFFF"/>
        <w:spacing w:after="0" w:line="240" w:lineRule="auto"/>
        <w:textAlignment w:val="baseline"/>
        <w:rPr>
          <w:rFonts w:ascii="Times New Roman" w:hAnsi="Times New Roman" w:cs="Times New Roman"/>
          <w:sz w:val="24"/>
          <w:szCs w:val="24"/>
        </w:rPr>
      </w:pPr>
    </w:p>
    <w:p w14:paraId="1CB26357" w14:textId="77777777" w:rsidR="006001B2" w:rsidRDefault="00362609" w:rsidP="006001B2">
      <w:pPr>
        <w:shd w:val="clear" w:color="auto" w:fill="FFFFFF"/>
        <w:spacing w:after="120" w:line="240" w:lineRule="auto"/>
        <w:textAlignment w:val="baseline"/>
        <w:rPr>
          <w:rFonts w:ascii="Times New Roman" w:hAnsi="Times New Roman" w:cs="Times New Roman"/>
          <w:sz w:val="24"/>
          <w:szCs w:val="24"/>
        </w:rPr>
      </w:pPr>
      <w:r>
        <w:rPr>
          <w:rFonts w:ascii="Times New Roman" w:hAnsi="Times New Roman" w:cs="Times New Roman"/>
          <w:b/>
          <w:sz w:val="24"/>
          <w:szCs w:val="24"/>
        </w:rPr>
        <w:t>9</w:t>
      </w:r>
      <w:r w:rsidR="006001B2" w:rsidRPr="00DE1D44">
        <w:rPr>
          <w:rFonts w:ascii="Times New Roman" w:hAnsi="Times New Roman" w:cs="Times New Roman"/>
          <w:b/>
          <w:sz w:val="24"/>
          <w:szCs w:val="24"/>
        </w:rPr>
        <w:t>)</w:t>
      </w:r>
      <w:r w:rsidR="006001B2">
        <w:rPr>
          <w:rFonts w:ascii="Times New Roman" w:hAnsi="Times New Roman" w:cs="Times New Roman"/>
          <w:sz w:val="24"/>
          <w:szCs w:val="24"/>
        </w:rPr>
        <w:t xml:space="preserve"> İdareci/a</w:t>
      </w:r>
      <w:r w:rsidR="006001B2" w:rsidRPr="005B7F55">
        <w:rPr>
          <w:rFonts w:ascii="Times New Roman" w:hAnsi="Times New Roman" w:cs="Times New Roman"/>
          <w:sz w:val="24"/>
          <w:szCs w:val="24"/>
        </w:rPr>
        <w:t>ntrenör ve sporcuları</w:t>
      </w:r>
      <w:r w:rsidR="006001B2">
        <w:rPr>
          <w:rFonts w:ascii="Times New Roman" w:hAnsi="Times New Roman" w:cs="Times New Roman"/>
          <w:sz w:val="24"/>
          <w:szCs w:val="24"/>
        </w:rPr>
        <w:t xml:space="preserve">n resmi antrenman ve müsabaka </w:t>
      </w:r>
      <w:r>
        <w:rPr>
          <w:rFonts w:ascii="Times New Roman" w:hAnsi="Times New Roman" w:cs="Times New Roman"/>
          <w:sz w:val="24"/>
          <w:szCs w:val="24"/>
        </w:rPr>
        <w:t>süresince yarışma</w:t>
      </w:r>
      <w:r w:rsidR="006001B2">
        <w:rPr>
          <w:rFonts w:ascii="Times New Roman" w:hAnsi="Times New Roman" w:cs="Times New Roman"/>
          <w:sz w:val="24"/>
          <w:szCs w:val="24"/>
        </w:rPr>
        <w:t xml:space="preserve"> sahasında </w:t>
      </w:r>
      <w:r w:rsidR="006001B2" w:rsidRPr="005B7F55">
        <w:rPr>
          <w:rFonts w:ascii="Times New Roman" w:hAnsi="Times New Roman" w:cs="Times New Roman"/>
          <w:sz w:val="24"/>
          <w:szCs w:val="24"/>
        </w:rPr>
        <w:t xml:space="preserve">Türkiye Geleneksel Türk Okçuluk Federasyonu Kıyafet Talimatnamesine uygun giyinmeleri gerekir. </w:t>
      </w:r>
    </w:p>
    <w:p w14:paraId="0299CBC3" w14:textId="77777777" w:rsidR="002D470F" w:rsidRDefault="00362609" w:rsidP="00362609">
      <w:pPr>
        <w:shd w:val="clear" w:color="auto" w:fill="FFFFFF"/>
        <w:spacing w:after="120" w:line="240" w:lineRule="auto"/>
        <w:textAlignment w:val="baseline"/>
        <w:rPr>
          <w:rFonts w:ascii="Times New Roman" w:hAnsi="Times New Roman" w:cs="Times New Roman"/>
          <w:sz w:val="24"/>
          <w:szCs w:val="24"/>
        </w:rPr>
      </w:pPr>
      <w:r>
        <w:rPr>
          <w:rFonts w:ascii="Times New Roman" w:hAnsi="Times New Roman" w:cs="Times New Roman"/>
          <w:b/>
          <w:sz w:val="24"/>
          <w:szCs w:val="24"/>
        </w:rPr>
        <w:t>10</w:t>
      </w:r>
      <w:r w:rsidR="006001B2" w:rsidRPr="00DE1D44">
        <w:rPr>
          <w:rFonts w:ascii="Times New Roman" w:hAnsi="Times New Roman" w:cs="Times New Roman"/>
          <w:b/>
          <w:sz w:val="24"/>
          <w:szCs w:val="24"/>
        </w:rPr>
        <w:t xml:space="preserve">) </w:t>
      </w:r>
      <w:r w:rsidR="000C2C98">
        <w:rPr>
          <w:rFonts w:ascii="Times New Roman" w:hAnsi="Times New Roman" w:cs="Times New Roman"/>
          <w:sz w:val="24"/>
          <w:szCs w:val="24"/>
        </w:rPr>
        <w:t>Hakemler TGTOF</w:t>
      </w:r>
      <w:r w:rsidR="006001B2" w:rsidRPr="005B7F55">
        <w:rPr>
          <w:rFonts w:ascii="Times New Roman" w:hAnsi="Times New Roman" w:cs="Times New Roman"/>
          <w:sz w:val="24"/>
          <w:szCs w:val="24"/>
        </w:rPr>
        <w:t xml:space="preserve"> Merkez Hakem Kurulu tarafından görevlendirilecektir.</w:t>
      </w:r>
    </w:p>
    <w:p w14:paraId="612AB26F" w14:textId="77777777" w:rsidR="00CB7754" w:rsidRDefault="00CB7754" w:rsidP="00362609">
      <w:pPr>
        <w:shd w:val="clear" w:color="auto" w:fill="FFFFFF"/>
        <w:spacing w:after="120" w:line="240" w:lineRule="auto"/>
        <w:textAlignment w:val="baseline"/>
        <w:rPr>
          <w:rFonts w:ascii="Times New Roman" w:hAnsi="Times New Roman" w:cs="Times New Roman"/>
          <w:sz w:val="24"/>
          <w:szCs w:val="24"/>
        </w:rPr>
      </w:pPr>
    </w:p>
    <w:p w14:paraId="3E0C27D0" w14:textId="2EDE6E3D" w:rsidR="00CB7754" w:rsidRDefault="00CB7754" w:rsidP="00362609">
      <w:pPr>
        <w:shd w:val="clear" w:color="auto" w:fill="FFFFFF"/>
        <w:spacing w:after="120" w:line="240" w:lineRule="auto"/>
        <w:textAlignment w:val="baseline"/>
        <w:rPr>
          <w:rFonts w:ascii="Times New Roman" w:hAnsi="Times New Roman" w:cs="Times New Roman"/>
          <w:sz w:val="24"/>
          <w:szCs w:val="24"/>
        </w:rPr>
      </w:pPr>
      <w:r w:rsidRPr="00CB7754">
        <w:rPr>
          <w:rFonts w:ascii="Times New Roman" w:hAnsi="Times New Roman" w:cs="Times New Roman"/>
          <w:b/>
          <w:sz w:val="24"/>
          <w:szCs w:val="24"/>
        </w:rPr>
        <w:t>11)</w:t>
      </w:r>
      <w:r>
        <w:rPr>
          <w:rFonts w:ascii="Times New Roman" w:hAnsi="Times New Roman" w:cs="Times New Roman"/>
          <w:sz w:val="24"/>
          <w:szCs w:val="24"/>
        </w:rPr>
        <w:t xml:space="preserve"> Yarışma ile ilgi</w:t>
      </w:r>
      <w:r w:rsidR="003C32C6">
        <w:rPr>
          <w:rFonts w:ascii="Times New Roman" w:hAnsi="Times New Roman" w:cs="Times New Roman"/>
          <w:sz w:val="24"/>
          <w:szCs w:val="24"/>
        </w:rPr>
        <w:t>li</w:t>
      </w:r>
      <w:r>
        <w:rPr>
          <w:rFonts w:ascii="Times New Roman" w:hAnsi="Times New Roman" w:cs="Times New Roman"/>
          <w:sz w:val="24"/>
          <w:szCs w:val="24"/>
        </w:rPr>
        <w:t xml:space="preserve"> kayıtl</w:t>
      </w:r>
      <w:r w:rsidR="003C32C6">
        <w:rPr>
          <w:rFonts w:ascii="Times New Roman" w:hAnsi="Times New Roman" w:cs="Times New Roman"/>
          <w:sz w:val="24"/>
          <w:szCs w:val="24"/>
        </w:rPr>
        <w:t xml:space="preserve">ar </w:t>
      </w:r>
      <w:r w:rsidR="003C32C6" w:rsidRPr="007F68F5">
        <w:rPr>
          <w:rFonts w:ascii="Times New Roman" w:hAnsi="Times New Roman" w:cs="Times New Roman"/>
          <w:color w:val="2E74B5" w:themeColor="accent1" w:themeShade="BF"/>
          <w:sz w:val="24"/>
          <w:szCs w:val="24"/>
          <w:u w:val="single"/>
        </w:rPr>
        <w:t>https://forms.gle/xwkV2LKD4SuU75bk9</w:t>
      </w:r>
      <w:r>
        <w:rPr>
          <w:rFonts w:ascii="Times New Roman" w:hAnsi="Times New Roman" w:cs="Times New Roman"/>
          <w:sz w:val="24"/>
          <w:szCs w:val="24"/>
        </w:rPr>
        <w:t xml:space="preserve"> adresi üzerinden online olarak yapılmalıdır.</w:t>
      </w:r>
    </w:p>
    <w:p w14:paraId="73603F16" w14:textId="77777777" w:rsidR="00CB7754" w:rsidRDefault="00CB7754" w:rsidP="00362609">
      <w:pPr>
        <w:shd w:val="clear" w:color="auto" w:fill="FFFFFF"/>
        <w:spacing w:after="120" w:line="240" w:lineRule="auto"/>
        <w:textAlignment w:val="baseline"/>
        <w:rPr>
          <w:rFonts w:ascii="Times New Roman" w:hAnsi="Times New Roman" w:cs="Times New Roman"/>
          <w:sz w:val="24"/>
          <w:szCs w:val="24"/>
        </w:rPr>
      </w:pPr>
    </w:p>
    <w:p w14:paraId="4E6117BE" w14:textId="6E117211" w:rsidR="00CB7754" w:rsidRPr="00362609" w:rsidRDefault="00CB7754" w:rsidP="00362609">
      <w:pPr>
        <w:shd w:val="clear" w:color="auto" w:fill="FFFFFF"/>
        <w:spacing w:after="120" w:line="240" w:lineRule="auto"/>
        <w:textAlignment w:val="baseline"/>
        <w:rPr>
          <w:rFonts w:ascii="Times New Roman" w:hAnsi="Times New Roman" w:cs="Times New Roman"/>
          <w:sz w:val="24"/>
          <w:szCs w:val="24"/>
        </w:rPr>
      </w:pPr>
      <w:r w:rsidRPr="00CB7754">
        <w:rPr>
          <w:rFonts w:ascii="Times New Roman" w:hAnsi="Times New Roman" w:cs="Times New Roman"/>
          <w:b/>
          <w:sz w:val="24"/>
          <w:szCs w:val="24"/>
        </w:rPr>
        <w:t>12)</w:t>
      </w:r>
      <w:r>
        <w:rPr>
          <w:rFonts w:ascii="Times New Roman" w:hAnsi="Times New Roman" w:cs="Times New Roman"/>
          <w:sz w:val="24"/>
          <w:szCs w:val="24"/>
        </w:rPr>
        <w:t xml:space="preserve"> Yarışma başvurula</w:t>
      </w:r>
      <w:r w:rsidR="003C32C6">
        <w:rPr>
          <w:rFonts w:ascii="Times New Roman" w:hAnsi="Times New Roman" w:cs="Times New Roman"/>
          <w:sz w:val="24"/>
          <w:szCs w:val="24"/>
        </w:rPr>
        <w:t xml:space="preserve">rı 23 Ağustos </w:t>
      </w:r>
      <w:r w:rsidR="001A0107">
        <w:rPr>
          <w:rFonts w:ascii="Times New Roman" w:hAnsi="Times New Roman" w:cs="Times New Roman"/>
          <w:sz w:val="24"/>
          <w:szCs w:val="24"/>
        </w:rPr>
        <w:t xml:space="preserve">2026 </w:t>
      </w:r>
      <w:r w:rsidR="003C32C6">
        <w:rPr>
          <w:rFonts w:ascii="Times New Roman" w:hAnsi="Times New Roman" w:cs="Times New Roman"/>
          <w:sz w:val="24"/>
          <w:szCs w:val="24"/>
        </w:rPr>
        <w:t xml:space="preserve">saat 23.59’da </w:t>
      </w:r>
      <w:r>
        <w:rPr>
          <w:rFonts w:ascii="Times New Roman" w:hAnsi="Times New Roman" w:cs="Times New Roman"/>
          <w:sz w:val="24"/>
          <w:szCs w:val="24"/>
        </w:rPr>
        <w:t>son bulunacaktır. Bu tarihten sonra geç kayıt alınmay</w:t>
      </w:r>
      <w:r w:rsidR="003C32C6">
        <w:rPr>
          <w:rFonts w:ascii="Times New Roman" w:hAnsi="Times New Roman" w:cs="Times New Roman"/>
          <w:sz w:val="24"/>
          <w:szCs w:val="24"/>
        </w:rPr>
        <w:t>a</w:t>
      </w:r>
      <w:r>
        <w:rPr>
          <w:rFonts w:ascii="Times New Roman" w:hAnsi="Times New Roman" w:cs="Times New Roman"/>
          <w:sz w:val="24"/>
          <w:szCs w:val="24"/>
        </w:rPr>
        <w:t>caktır.</w:t>
      </w:r>
    </w:p>
    <w:sectPr w:rsidR="00CB7754" w:rsidRPr="00362609" w:rsidSect="00EC7D0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48D1"/>
    <w:multiLevelType w:val="hybridMultilevel"/>
    <w:tmpl w:val="07BAC8B0"/>
    <w:lvl w:ilvl="0" w:tplc="041F000F">
      <w:start w:val="1"/>
      <w:numFmt w:val="decimal"/>
      <w:lvlText w:val="%1."/>
      <w:lvlJc w:val="left"/>
      <w:pPr>
        <w:ind w:left="720" w:hanging="360"/>
      </w:pPr>
      <w:rPr>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63823726"/>
    <w:multiLevelType w:val="hybridMultilevel"/>
    <w:tmpl w:val="456EDF1A"/>
    <w:lvl w:ilvl="0" w:tplc="041F0011">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59"/>
    <w:rsid w:val="00040E0C"/>
    <w:rsid w:val="000C2C98"/>
    <w:rsid w:val="001A0107"/>
    <w:rsid w:val="002B242C"/>
    <w:rsid w:val="002D470F"/>
    <w:rsid w:val="00313E35"/>
    <w:rsid w:val="003502F8"/>
    <w:rsid w:val="00362609"/>
    <w:rsid w:val="003C32C6"/>
    <w:rsid w:val="003F4A0F"/>
    <w:rsid w:val="005649E6"/>
    <w:rsid w:val="006001B2"/>
    <w:rsid w:val="00623EC8"/>
    <w:rsid w:val="007F68F5"/>
    <w:rsid w:val="00980059"/>
    <w:rsid w:val="00CB7754"/>
    <w:rsid w:val="00D56DB8"/>
    <w:rsid w:val="00FC73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F2F7"/>
  <w15:chartTrackingRefBased/>
  <w15:docId w15:val="{6CC63DA8-706D-4358-9C20-BCC1C188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2F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502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6001B2"/>
    <w:pPr>
      <w:widowControl w:val="0"/>
      <w:autoSpaceDE w:val="0"/>
      <w:autoSpaceDN w:val="0"/>
      <w:spacing w:after="0" w:line="240" w:lineRule="auto"/>
      <w:ind w:left="438" w:hanging="36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62803">
      <w:bodyDiv w:val="1"/>
      <w:marLeft w:val="0"/>
      <w:marRight w:val="0"/>
      <w:marTop w:val="0"/>
      <w:marBottom w:val="0"/>
      <w:divBdr>
        <w:top w:val="none" w:sz="0" w:space="0" w:color="auto"/>
        <w:left w:val="none" w:sz="0" w:space="0" w:color="auto"/>
        <w:bottom w:val="none" w:sz="0" w:space="0" w:color="auto"/>
        <w:right w:val="none" w:sz="0" w:space="0" w:color="auto"/>
      </w:divBdr>
    </w:div>
    <w:div w:id="1140879531">
      <w:bodyDiv w:val="1"/>
      <w:marLeft w:val="0"/>
      <w:marRight w:val="0"/>
      <w:marTop w:val="0"/>
      <w:marBottom w:val="0"/>
      <w:divBdr>
        <w:top w:val="none" w:sz="0" w:space="0" w:color="auto"/>
        <w:left w:val="none" w:sz="0" w:space="0" w:color="auto"/>
        <w:bottom w:val="none" w:sz="0" w:space="0" w:color="auto"/>
        <w:right w:val="none" w:sz="0" w:space="0" w:color="auto"/>
      </w:divBdr>
    </w:div>
    <w:div w:id="1222985048">
      <w:bodyDiv w:val="1"/>
      <w:marLeft w:val="0"/>
      <w:marRight w:val="0"/>
      <w:marTop w:val="0"/>
      <w:marBottom w:val="0"/>
      <w:divBdr>
        <w:top w:val="none" w:sz="0" w:space="0" w:color="auto"/>
        <w:left w:val="none" w:sz="0" w:space="0" w:color="auto"/>
        <w:bottom w:val="none" w:sz="0" w:space="0" w:color="auto"/>
        <w:right w:val="none" w:sz="0" w:space="0" w:color="auto"/>
      </w:divBdr>
    </w:div>
    <w:div w:id="150532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628</Words>
  <Characters>3585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ÖMER-BEY</dc:creator>
  <cp:keywords/>
  <dc:description/>
  <cp:lastModifiedBy>Melike AKTAN KETEN</cp:lastModifiedBy>
  <cp:revision>7</cp:revision>
  <dcterms:created xsi:type="dcterms:W3CDTF">2026-08-11T11:32:00Z</dcterms:created>
  <dcterms:modified xsi:type="dcterms:W3CDTF">2026-08-12T14:05:00Z</dcterms:modified>
</cp:coreProperties>
</file>